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F09" w:rsidRPr="004152F3" w:rsidRDefault="00576F09" w:rsidP="004F66C7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4152F3">
        <w:rPr>
          <w:sz w:val="24"/>
          <w:szCs w:val="24"/>
        </w:rPr>
        <w:t>Об особенностях преподавания предмета «Основы безопасности жизнедеятельности» в образовательных учреждениях Республики Крым в 2020/2021 учебном году (методические рекомендации)</w:t>
      </w:r>
    </w:p>
    <w:p w:rsidR="00917C49" w:rsidRPr="004152F3" w:rsidRDefault="00917C49" w:rsidP="004F66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CFA" w:rsidRPr="004152F3" w:rsidRDefault="005E3CFA" w:rsidP="004F66C7">
      <w:pPr>
        <w:pStyle w:val="5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4152F3">
        <w:rPr>
          <w:b/>
          <w:bCs/>
          <w:spacing w:val="-1"/>
          <w:sz w:val="24"/>
          <w:szCs w:val="24"/>
        </w:rPr>
        <w:t xml:space="preserve">1. Нормативные документы, регламентирующие </w:t>
      </w:r>
      <w:r w:rsidRPr="004152F3">
        <w:rPr>
          <w:b/>
          <w:bCs/>
          <w:sz w:val="24"/>
          <w:szCs w:val="24"/>
        </w:rPr>
        <w:t>организацию образовательной деятельности</w:t>
      </w:r>
    </w:p>
    <w:p w:rsidR="00E54603" w:rsidRPr="004152F3" w:rsidRDefault="00E54603" w:rsidP="004F66C7">
      <w:pPr>
        <w:pStyle w:val="5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4152F3">
        <w:rPr>
          <w:sz w:val="24"/>
          <w:szCs w:val="24"/>
        </w:rPr>
        <w:t>Преподавание учебного предмета «Основы безопасности жизнедеятельности» на уровнях основного общего и среднего общего образования в 2020/2021 учебном году определяется следующими нормативными документами.</w:t>
      </w:r>
    </w:p>
    <w:p w:rsidR="00E54603" w:rsidRPr="004152F3" w:rsidRDefault="00E54603" w:rsidP="004F66C7">
      <w:pPr>
        <w:pStyle w:val="5"/>
        <w:shd w:val="clear" w:color="auto" w:fill="auto"/>
        <w:spacing w:before="0" w:line="240" w:lineRule="auto"/>
        <w:ind w:firstLine="0"/>
        <w:jc w:val="both"/>
        <w:rPr>
          <w:sz w:val="24"/>
          <w:szCs w:val="24"/>
        </w:rPr>
      </w:pPr>
    </w:p>
    <w:p w:rsidR="00E54603" w:rsidRPr="004152F3" w:rsidRDefault="00E54603" w:rsidP="004F66C7">
      <w:pPr>
        <w:pStyle w:val="20"/>
        <w:shd w:val="clear" w:color="auto" w:fill="auto"/>
        <w:spacing w:after="0" w:line="240" w:lineRule="auto"/>
        <w:rPr>
          <w:sz w:val="24"/>
          <w:szCs w:val="24"/>
        </w:rPr>
      </w:pPr>
      <w:r w:rsidRPr="004152F3">
        <w:rPr>
          <w:sz w:val="24"/>
          <w:szCs w:val="24"/>
        </w:rPr>
        <w:t>Федеральные документы</w:t>
      </w:r>
    </w:p>
    <w:p w:rsidR="00E54603" w:rsidRPr="004152F3" w:rsidRDefault="00C83246" w:rsidP="00C83246">
      <w:pPr>
        <w:pStyle w:val="5"/>
        <w:shd w:val="clear" w:color="auto" w:fill="auto"/>
        <w:tabs>
          <w:tab w:val="left" w:pos="373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C83246">
        <w:rPr>
          <w:sz w:val="24"/>
          <w:szCs w:val="24"/>
        </w:rPr>
        <w:t>1.</w:t>
      </w:r>
      <w:r>
        <w:rPr>
          <w:sz w:val="24"/>
          <w:szCs w:val="24"/>
          <w:lang w:val="en-US"/>
        </w:rPr>
        <w:t> </w:t>
      </w:r>
      <w:r w:rsidR="00E54603" w:rsidRPr="004152F3">
        <w:rPr>
          <w:sz w:val="24"/>
          <w:szCs w:val="24"/>
        </w:rPr>
        <w:t>Федеральный закон от 29.12.2012 №273-ФЗ «Об образовании в Российской Федерации».</w:t>
      </w:r>
    </w:p>
    <w:p w:rsidR="00C83246" w:rsidRPr="00C83246" w:rsidRDefault="00C83246" w:rsidP="00C83246">
      <w:pPr>
        <w:widowControl w:val="0"/>
        <w:shd w:val="clear" w:color="auto" w:fill="FFFFFF"/>
        <w:tabs>
          <w:tab w:val="left" w:pos="99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246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83246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 (с изменениями,  внесенными приказами </w:t>
      </w:r>
      <w:proofErr w:type="spellStart"/>
      <w:r w:rsidRPr="00C8324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83246">
        <w:rPr>
          <w:rFonts w:ascii="Times New Roman" w:eastAsia="Times New Roman" w:hAnsi="Times New Roman" w:cs="Times New Roman"/>
          <w:sz w:val="24"/>
          <w:szCs w:val="24"/>
        </w:rPr>
        <w:t xml:space="preserve"> России №1644  от 29.12.2014,</w:t>
      </w:r>
      <w:r w:rsidRPr="00C83246">
        <w:rPr>
          <w:rFonts w:ascii="Times New Roman" w:eastAsia="Times New Roman" w:hAnsi="Times New Roman" w:cs="Times New Roman"/>
          <w:sz w:val="24"/>
          <w:szCs w:val="24"/>
        </w:rPr>
        <w:tab/>
        <w:t>№ 1577 от 31.12.2015);</w:t>
      </w:r>
    </w:p>
    <w:p w:rsidR="00C83246" w:rsidRPr="00C83246" w:rsidRDefault="00C83246" w:rsidP="00C83246">
      <w:pPr>
        <w:shd w:val="clear" w:color="auto" w:fill="FFFFFF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3246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C83246"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изменениями,  внесенными приказами </w:t>
      </w:r>
      <w:proofErr w:type="spellStart"/>
      <w:r w:rsidRPr="00C83246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C83246">
        <w:rPr>
          <w:rFonts w:ascii="Times New Roman" w:eastAsia="Times New Roman" w:hAnsi="Times New Roman" w:cs="Times New Roman"/>
          <w:sz w:val="24"/>
          <w:szCs w:val="24"/>
        </w:rPr>
        <w:t xml:space="preserve"> России №1578  от 31.12.2015, № 613 от 29.06.2017);</w:t>
      </w:r>
    </w:p>
    <w:p w:rsidR="00E54603" w:rsidRPr="004152F3" w:rsidRDefault="00E54603" w:rsidP="004F66C7">
      <w:pPr>
        <w:pStyle w:val="5"/>
        <w:numPr>
          <w:ilvl w:val="0"/>
          <w:numId w:val="3"/>
        </w:numPr>
        <w:shd w:val="clear" w:color="auto" w:fill="auto"/>
        <w:tabs>
          <w:tab w:val="left" w:pos="373"/>
        </w:tabs>
        <w:spacing w:before="0" w:line="240" w:lineRule="auto"/>
        <w:jc w:val="both"/>
        <w:rPr>
          <w:sz w:val="24"/>
          <w:szCs w:val="24"/>
        </w:rPr>
      </w:pPr>
      <w:r w:rsidRPr="004152F3">
        <w:rPr>
          <w:sz w:val="24"/>
          <w:szCs w:val="24"/>
        </w:rPr>
        <w:t>Примерная основная образовательная программа основного общего образования, одобренная решением федерального учебно-методического объединения по общему образованию (протокол от 08.04.2015 №1/15 в ред. протокола от 28.10.2015 №3/15).</w:t>
      </w:r>
    </w:p>
    <w:p w:rsidR="00E54603" w:rsidRPr="004152F3" w:rsidRDefault="00E54603" w:rsidP="004F66C7">
      <w:pPr>
        <w:pStyle w:val="5"/>
        <w:numPr>
          <w:ilvl w:val="0"/>
          <w:numId w:val="3"/>
        </w:numPr>
        <w:shd w:val="clear" w:color="auto" w:fill="auto"/>
        <w:tabs>
          <w:tab w:val="left" w:pos="373"/>
        </w:tabs>
        <w:spacing w:before="0" w:line="240" w:lineRule="auto"/>
        <w:jc w:val="both"/>
        <w:rPr>
          <w:sz w:val="24"/>
          <w:szCs w:val="24"/>
        </w:rPr>
      </w:pPr>
      <w:r w:rsidRPr="004152F3">
        <w:rPr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№345 (с изменениями).</w:t>
      </w:r>
    </w:p>
    <w:p w:rsidR="00E54603" w:rsidRPr="004152F3" w:rsidRDefault="00E54603" w:rsidP="004F66C7">
      <w:pPr>
        <w:pStyle w:val="5"/>
        <w:numPr>
          <w:ilvl w:val="0"/>
          <w:numId w:val="3"/>
        </w:numPr>
        <w:shd w:val="clear" w:color="auto" w:fill="auto"/>
        <w:tabs>
          <w:tab w:val="left" w:pos="373"/>
        </w:tabs>
        <w:spacing w:before="0" w:line="240" w:lineRule="auto"/>
        <w:jc w:val="both"/>
        <w:rPr>
          <w:sz w:val="24"/>
          <w:szCs w:val="24"/>
        </w:rPr>
      </w:pPr>
      <w:r w:rsidRPr="004152F3">
        <w:rPr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31.03.2014 №253 (с изменениями).</w:t>
      </w:r>
    </w:p>
    <w:p w:rsidR="00E54603" w:rsidRPr="004152F3" w:rsidRDefault="00E54603" w:rsidP="004F66C7">
      <w:pPr>
        <w:pStyle w:val="5"/>
        <w:numPr>
          <w:ilvl w:val="0"/>
          <w:numId w:val="3"/>
        </w:numPr>
        <w:shd w:val="clear" w:color="auto" w:fill="auto"/>
        <w:tabs>
          <w:tab w:val="left" w:pos="373"/>
        </w:tabs>
        <w:spacing w:before="0" w:line="240" w:lineRule="auto"/>
        <w:jc w:val="both"/>
        <w:rPr>
          <w:sz w:val="24"/>
          <w:szCs w:val="24"/>
        </w:rPr>
      </w:pPr>
      <w:r w:rsidRPr="004152F3">
        <w:rPr>
          <w:sz w:val="24"/>
          <w:szCs w:val="24"/>
        </w:rPr>
        <w:t>Приказ Министерства образования и науки Российской Федерации от 09.06.2016 №699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E54603" w:rsidRPr="004152F3" w:rsidRDefault="00E54603" w:rsidP="004F66C7">
      <w:pPr>
        <w:pStyle w:val="5"/>
        <w:numPr>
          <w:ilvl w:val="0"/>
          <w:numId w:val="3"/>
        </w:numPr>
        <w:shd w:val="clear" w:color="auto" w:fill="auto"/>
        <w:tabs>
          <w:tab w:val="left" w:pos="373"/>
        </w:tabs>
        <w:spacing w:before="0" w:line="240" w:lineRule="auto"/>
        <w:jc w:val="both"/>
        <w:rPr>
          <w:sz w:val="24"/>
          <w:szCs w:val="24"/>
        </w:rPr>
      </w:pPr>
      <w:r w:rsidRPr="004152F3">
        <w:rPr>
          <w:sz w:val="24"/>
          <w:szCs w:val="24"/>
        </w:rPr>
        <w:t>Приказ Министерства образования и науки Российской Федерации от 30.03.2016 №336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одного места обучающегося указанными средствами обучения и воспитания».</w:t>
      </w:r>
    </w:p>
    <w:p w:rsidR="00E54603" w:rsidRPr="004152F3" w:rsidRDefault="00E54603" w:rsidP="004F66C7">
      <w:pPr>
        <w:pStyle w:val="5"/>
        <w:numPr>
          <w:ilvl w:val="0"/>
          <w:numId w:val="3"/>
        </w:numPr>
        <w:shd w:val="clear" w:color="auto" w:fill="auto"/>
        <w:tabs>
          <w:tab w:val="left" w:pos="331"/>
        </w:tabs>
        <w:spacing w:before="0" w:line="240" w:lineRule="auto"/>
        <w:jc w:val="both"/>
        <w:rPr>
          <w:sz w:val="24"/>
          <w:szCs w:val="24"/>
        </w:rPr>
      </w:pPr>
      <w:r w:rsidRPr="004152F3">
        <w:rPr>
          <w:sz w:val="24"/>
          <w:szCs w:val="24"/>
        </w:rPr>
        <w:t>Приказ Министерства здравоохранения и социального развития Российской Федерации от 26.08.2010 №761н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  <w:p w:rsidR="00E54603" w:rsidRPr="004152F3" w:rsidRDefault="00E54603" w:rsidP="004F66C7">
      <w:pPr>
        <w:pStyle w:val="5"/>
        <w:numPr>
          <w:ilvl w:val="0"/>
          <w:numId w:val="3"/>
        </w:numPr>
        <w:shd w:val="clear" w:color="auto" w:fill="auto"/>
        <w:tabs>
          <w:tab w:val="left" w:pos="331"/>
        </w:tabs>
        <w:spacing w:before="0" w:line="240" w:lineRule="auto"/>
        <w:jc w:val="both"/>
        <w:rPr>
          <w:sz w:val="24"/>
          <w:szCs w:val="24"/>
        </w:rPr>
      </w:pPr>
      <w:r w:rsidRPr="004152F3">
        <w:rPr>
          <w:sz w:val="24"/>
          <w:szCs w:val="24"/>
        </w:rPr>
        <w:t xml:space="preserve">Приказ Министерства труда и социальной защиты Российской Федерации от 18.10.2013 №544н «Об утверждении профессионального стандарта «Педагог </w:t>
      </w:r>
      <w:r w:rsidRPr="004152F3">
        <w:rPr>
          <w:sz w:val="24"/>
          <w:szCs w:val="24"/>
        </w:rPr>
        <w:lastRenderedPageBreak/>
        <w:t>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E54603" w:rsidRPr="004152F3" w:rsidRDefault="00E54603" w:rsidP="004F66C7">
      <w:pPr>
        <w:pStyle w:val="5"/>
        <w:numPr>
          <w:ilvl w:val="0"/>
          <w:numId w:val="3"/>
        </w:numPr>
        <w:shd w:val="clear" w:color="auto" w:fill="auto"/>
        <w:tabs>
          <w:tab w:val="left" w:pos="331"/>
        </w:tabs>
        <w:spacing w:before="0" w:line="240" w:lineRule="auto"/>
        <w:jc w:val="both"/>
        <w:rPr>
          <w:sz w:val="24"/>
          <w:szCs w:val="24"/>
        </w:rPr>
      </w:pPr>
      <w:r w:rsidRPr="004152F3">
        <w:rPr>
          <w:sz w:val="24"/>
          <w:szCs w:val="24"/>
        </w:rPr>
        <w:t xml:space="preserve"> Постановление Главного государственного санитарного врача Российской Федерации от 29.12.2010 №189 «Об утверждении </w:t>
      </w:r>
      <w:proofErr w:type="spellStart"/>
      <w:r w:rsidRPr="004152F3">
        <w:rPr>
          <w:sz w:val="24"/>
          <w:szCs w:val="24"/>
        </w:rPr>
        <w:t>СанПиН</w:t>
      </w:r>
      <w:proofErr w:type="spellEnd"/>
      <w:r w:rsidRPr="004152F3">
        <w:rPr>
          <w:sz w:val="24"/>
          <w:szCs w:val="24"/>
        </w:rPr>
        <w:t xml:space="preserve"> 2.4.2.2821-10 «</w:t>
      </w:r>
      <w:proofErr w:type="spellStart"/>
      <w:r w:rsidRPr="004152F3">
        <w:rPr>
          <w:sz w:val="24"/>
          <w:szCs w:val="24"/>
        </w:rPr>
        <w:t>Санитарно</w:t>
      </w:r>
      <w:r w:rsidRPr="004152F3">
        <w:rPr>
          <w:sz w:val="24"/>
          <w:szCs w:val="24"/>
        </w:rPr>
        <w:softHyphen/>
        <w:t>эпидемиологические</w:t>
      </w:r>
      <w:proofErr w:type="spellEnd"/>
      <w:r w:rsidRPr="004152F3">
        <w:rPr>
          <w:sz w:val="24"/>
          <w:szCs w:val="24"/>
        </w:rPr>
        <w:t xml:space="preserve"> требования к условиям и организации обучения в общеобразовательных учреждениях» (с изменениями).</w:t>
      </w:r>
    </w:p>
    <w:p w:rsidR="00E54603" w:rsidRPr="004152F3" w:rsidRDefault="00E54603" w:rsidP="004F66C7">
      <w:pPr>
        <w:pStyle w:val="5"/>
        <w:numPr>
          <w:ilvl w:val="0"/>
          <w:numId w:val="3"/>
        </w:numPr>
        <w:shd w:val="clear" w:color="auto" w:fill="auto"/>
        <w:tabs>
          <w:tab w:val="left" w:pos="331"/>
        </w:tabs>
        <w:spacing w:before="0" w:line="240" w:lineRule="auto"/>
        <w:jc w:val="both"/>
        <w:rPr>
          <w:sz w:val="24"/>
          <w:szCs w:val="24"/>
        </w:rPr>
      </w:pPr>
      <w:r w:rsidRPr="004152F3">
        <w:rPr>
          <w:sz w:val="24"/>
          <w:szCs w:val="24"/>
        </w:rPr>
        <w:t>Письмо Министерства образования и науки Российской Федерации от 18.08.2017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</w:t>
      </w:r>
    </w:p>
    <w:p w:rsidR="00E54603" w:rsidRPr="004152F3" w:rsidRDefault="00E54603" w:rsidP="004F66C7">
      <w:pPr>
        <w:pStyle w:val="5"/>
        <w:numPr>
          <w:ilvl w:val="0"/>
          <w:numId w:val="3"/>
        </w:numPr>
        <w:shd w:val="clear" w:color="auto" w:fill="auto"/>
        <w:tabs>
          <w:tab w:val="left" w:pos="331"/>
        </w:tabs>
        <w:spacing w:before="0" w:line="240" w:lineRule="auto"/>
        <w:jc w:val="both"/>
        <w:rPr>
          <w:sz w:val="24"/>
          <w:szCs w:val="24"/>
        </w:rPr>
      </w:pPr>
      <w:r w:rsidRPr="004152F3">
        <w:rPr>
          <w:bCs/>
          <w:sz w:val="24"/>
          <w:szCs w:val="24"/>
        </w:rPr>
        <w:t>Концепция преподавания учебного предмета «Основы безопасности жизнедеятельности» в образовательных организациях Российской Федерации, реализующих основные общеобразовательные программы</w:t>
      </w:r>
      <w:r w:rsidRPr="004152F3">
        <w:rPr>
          <w:sz w:val="24"/>
          <w:szCs w:val="24"/>
        </w:rPr>
        <w:t>, утверждена 24.12.2018 года на коллегии Министерства</w:t>
      </w:r>
      <w:r w:rsidRPr="004152F3">
        <w:rPr>
          <w:sz w:val="24"/>
          <w:szCs w:val="24"/>
          <w:shd w:val="clear" w:color="auto" w:fill="F6F6F6"/>
        </w:rPr>
        <w:t xml:space="preserve"> </w:t>
      </w:r>
      <w:r w:rsidRPr="004152F3">
        <w:rPr>
          <w:sz w:val="24"/>
          <w:szCs w:val="24"/>
        </w:rPr>
        <w:t>просвещения Российской Федерации.</w:t>
      </w:r>
    </w:p>
    <w:p w:rsidR="00E54603" w:rsidRPr="004152F3" w:rsidRDefault="00E54603" w:rsidP="004F66C7">
      <w:pPr>
        <w:pStyle w:val="11"/>
        <w:keepNext/>
        <w:keepLines/>
        <w:shd w:val="clear" w:color="auto" w:fill="auto"/>
        <w:spacing w:before="0" w:line="240" w:lineRule="auto"/>
        <w:rPr>
          <w:sz w:val="24"/>
          <w:szCs w:val="24"/>
        </w:rPr>
      </w:pPr>
      <w:bookmarkStart w:id="0" w:name="bookmark0"/>
      <w:r w:rsidRPr="004152F3">
        <w:rPr>
          <w:sz w:val="24"/>
          <w:szCs w:val="24"/>
        </w:rPr>
        <w:t>Региональные документы</w:t>
      </w:r>
      <w:bookmarkEnd w:id="0"/>
    </w:p>
    <w:p w:rsidR="00E54603" w:rsidRPr="004152F3" w:rsidRDefault="00E54603" w:rsidP="004F66C7">
      <w:pPr>
        <w:pStyle w:val="5"/>
        <w:numPr>
          <w:ilvl w:val="0"/>
          <w:numId w:val="4"/>
        </w:numPr>
        <w:shd w:val="clear" w:color="auto" w:fill="auto"/>
        <w:tabs>
          <w:tab w:val="left" w:pos="33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152F3">
        <w:rPr>
          <w:sz w:val="24"/>
          <w:szCs w:val="24"/>
        </w:rPr>
        <w:t>Закон Республики Крым от 06.07.2015 №131-ЗРК/2015 «Об образовании в Республике Крым».</w:t>
      </w:r>
    </w:p>
    <w:p w:rsidR="00E54603" w:rsidRPr="004152F3" w:rsidRDefault="00E54603" w:rsidP="004F66C7">
      <w:pPr>
        <w:pStyle w:val="5"/>
        <w:numPr>
          <w:ilvl w:val="0"/>
          <w:numId w:val="4"/>
        </w:numPr>
        <w:shd w:val="clear" w:color="auto" w:fill="auto"/>
        <w:tabs>
          <w:tab w:val="left" w:pos="33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152F3">
        <w:rPr>
          <w:sz w:val="24"/>
          <w:szCs w:val="24"/>
        </w:rPr>
        <w:t>Приказ Министерства образования, науки и молодежи Республики Крым от 11.06.2015 №555 «Об утверждении Методических рекомендаций по формированию учебных планов общеобразовательных организаций Республики Крым на 2015/2016 учебный год».</w:t>
      </w:r>
    </w:p>
    <w:p w:rsidR="00E54603" w:rsidRPr="004152F3" w:rsidRDefault="00E54603" w:rsidP="004F66C7">
      <w:pPr>
        <w:pStyle w:val="5"/>
        <w:numPr>
          <w:ilvl w:val="0"/>
          <w:numId w:val="4"/>
        </w:numPr>
        <w:shd w:val="clear" w:color="auto" w:fill="auto"/>
        <w:tabs>
          <w:tab w:val="left" w:pos="33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152F3">
        <w:rPr>
          <w:sz w:val="24"/>
          <w:szCs w:val="24"/>
        </w:rPr>
        <w:t>Приказ Министерства образования, науки и молодежи Республики Крым от 07.06.2017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 (в ред. приказа от 16.11.2017 № 2909).</w:t>
      </w:r>
    </w:p>
    <w:p w:rsidR="00E54603" w:rsidRPr="004152F3" w:rsidRDefault="00E54603" w:rsidP="004F66C7">
      <w:pPr>
        <w:pStyle w:val="5"/>
        <w:numPr>
          <w:ilvl w:val="0"/>
          <w:numId w:val="4"/>
        </w:numPr>
        <w:shd w:val="clear" w:color="auto" w:fill="auto"/>
        <w:tabs>
          <w:tab w:val="left" w:pos="33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152F3">
        <w:rPr>
          <w:sz w:val="24"/>
          <w:szCs w:val="24"/>
        </w:rPr>
        <w:t>Письмо Министерства образования, науки и</w:t>
      </w:r>
      <w:r w:rsidRPr="004152F3">
        <w:rPr>
          <w:sz w:val="24"/>
          <w:szCs w:val="24"/>
        </w:rPr>
        <w:tab/>
        <w:t xml:space="preserve"> молодежи Республики Крым от №01-14/2014 «Об организации внеурочной деятельности».</w:t>
      </w:r>
    </w:p>
    <w:p w:rsidR="00E54603" w:rsidRPr="004152F3" w:rsidRDefault="00E54603" w:rsidP="004F66C7">
      <w:pPr>
        <w:pStyle w:val="5"/>
        <w:numPr>
          <w:ilvl w:val="0"/>
          <w:numId w:val="4"/>
        </w:numPr>
        <w:shd w:val="clear" w:color="auto" w:fill="auto"/>
        <w:tabs>
          <w:tab w:val="left" w:pos="331"/>
        </w:tabs>
        <w:spacing w:before="0" w:line="240" w:lineRule="auto"/>
        <w:ind w:firstLine="0"/>
        <w:jc w:val="both"/>
        <w:rPr>
          <w:sz w:val="24"/>
          <w:szCs w:val="24"/>
        </w:rPr>
      </w:pPr>
      <w:r w:rsidRPr="004152F3">
        <w:rPr>
          <w:sz w:val="24"/>
          <w:szCs w:val="24"/>
        </w:rPr>
        <w:t xml:space="preserve">Методические рекомендации по формированию учебных планов общеобразовательных организаций Республики Крым, реализующих общеобразовательные программы на 2020/2021 учебный год (Приложение к Письму Министерства образования, науки и молодежи Республики Крым от </w:t>
      </w:r>
      <w:r w:rsidRPr="004F66C7">
        <w:rPr>
          <w:sz w:val="24"/>
          <w:szCs w:val="24"/>
        </w:rPr>
        <w:t>0</w:t>
      </w:r>
      <w:r w:rsidR="004F66C7" w:rsidRPr="004F66C7">
        <w:rPr>
          <w:sz w:val="24"/>
          <w:szCs w:val="24"/>
        </w:rPr>
        <w:t>3</w:t>
      </w:r>
      <w:r w:rsidRPr="004F66C7">
        <w:rPr>
          <w:sz w:val="24"/>
          <w:szCs w:val="24"/>
        </w:rPr>
        <w:t>.0</w:t>
      </w:r>
      <w:r w:rsidR="004F66C7" w:rsidRPr="004F66C7">
        <w:rPr>
          <w:sz w:val="24"/>
          <w:szCs w:val="24"/>
        </w:rPr>
        <w:t>4</w:t>
      </w:r>
      <w:r w:rsidRPr="004F66C7">
        <w:rPr>
          <w:sz w:val="24"/>
          <w:szCs w:val="24"/>
        </w:rPr>
        <w:t>.20</w:t>
      </w:r>
      <w:r w:rsidR="004F66C7" w:rsidRPr="004F66C7">
        <w:rPr>
          <w:sz w:val="24"/>
          <w:szCs w:val="24"/>
        </w:rPr>
        <w:t>20</w:t>
      </w:r>
      <w:r w:rsidRPr="004F66C7">
        <w:rPr>
          <w:sz w:val="24"/>
          <w:szCs w:val="24"/>
        </w:rPr>
        <w:t xml:space="preserve"> №01-14/1</w:t>
      </w:r>
      <w:r w:rsidR="004F66C7" w:rsidRPr="004F66C7">
        <w:rPr>
          <w:sz w:val="24"/>
          <w:szCs w:val="24"/>
        </w:rPr>
        <w:t>134</w:t>
      </w:r>
      <w:r w:rsidRPr="004152F3">
        <w:rPr>
          <w:sz w:val="24"/>
          <w:szCs w:val="24"/>
        </w:rPr>
        <w:t>).</w:t>
      </w:r>
    </w:p>
    <w:p w:rsidR="00D30032" w:rsidRPr="004152F3" w:rsidRDefault="00D30032" w:rsidP="004F66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F66C7" w:rsidRPr="00A502DF" w:rsidRDefault="004F66C7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2DF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2. Особенности преподавания ОБЖ в условиях реализации Концепции </w:t>
      </w:r>
      <w:r w:rsidRPr="00A502DF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преподавания учебного предмета «Основы безопасности </w:t>
      </w:r>
      <w:r w:rsidRPr="00A502D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жизнедеятельности» в образовательных организациях, реализующих </w:t>
      </w:r>
      <w:r w:rsidRPr="00A502DF">
        <w:rPr>
          <w:rFonts w:ascii="Times New Roman" w:hAnsi="Times New Roman" w:cs="Times New Roman"/>
          <w:b/>
          <w:bCs/>
          <w:spacing w:val="-6"/>
          <w:sz w:val="24"/>
          <w:szCs w:val="24"/>
        </w:rPr>
        <w:t>основные общеобразовательные программы</w:t>
      </w:r>
    </w:p>
    <w:p w:rsidR="004F66C7" w:rsidRPr="00A502DF" w:rsidRDefault="004F66C7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2DF">
        <w:rPr>
          <w:rFonts w:ascii="Times New Roman" w:hAnsi="Times New Roman" w:cs="Times New Roman"/>
          <w:spacing w:val="-6"/>
          <w:sz w:val="24"/>
          <w:szCs w:val="24"/>
        </w:rPr>
        <w:t xml:space="preserve">В 2020/2021 учебном году в образовательных организациях продолжается </w:t>
      </w:r>
      <w:r w:rsidRPr="00A502DF">
        <w:rPr>
          <w:rFonts w:ascii="Times New Roman" w:hAnsi="Times New Roman" w:cs="Times New Roman"/>
          <w:spacing w:val="-7"/>
          <w:sz w:val="24"/>
          <w:szCs w:val="24"/>
        </w:rPr>
        <w:t xml:space="preserve">реализация Концепция преподавания учебного предмета «Основы безопасности </w:t>
      </w:r>
      <w:r w:rsidRPr="00A502DF">
        <w:rPr>
          <w:rFonts w:ascii="Times New Roman" w:hAnsi="Times New Roman" w:cs="Times New Roman"/>
          <w:spacing w:val="-5"/>
          <w:sz w:val="24"/>
          <w:szCs w:val="24"/>
        </w:rPr>
        <w:t xml:space="preserve">жизнедеятельности» (далее - ОБЖ). Целью Концепции является обеспечение условий качественного развития учебного предмета ОБЖ, изменение его образовательного статуса в соответствии со степенью важности формируемых им компетенций в области безопасности личности, общества и государства, </w:t>
      </w:r>
      <w:r w:rsidRPr="00A502DF">
        <w:rPr>
          <w:rFonts w:ascii="Times New Roman" w:hAnsi="Times New Roman" w:cs="Times New Roman"/>
          <w:spacing w:val="-1"/>
          <w:sz w:val="24"/>
          <w:szCs w:val="24"/>
        </w:rPr>
        <w:t xml:space="preserve">государственным заказом, потребностями населения и перспективными </w:t>
      </w:r>
      <w:r w:rsidRPr="00A502DF">
        <w:rPr>
          <w:rFonts w:ascii="Times New Roman" w:hAnsi="Times New Roman" w:cs="Times New Roman"/>
          <w:spacing w:val="-4"/>
          <w:sz w:val="24"/>
          <w:szCs w:val="24"/>
        </w:rPr>
        <w:t xml:space="preserve">задачами развития российского общества. Приобретение знаний, умений и </w:t>
      </w:r>
      <w:r w:rsidRPr="00A502DF">
        <w:rPr>
          <w:rFonts w:ascii="Times New Roman" w:hAnsi="Times New Roman" w:cs="Times New Roman"/>
          <w:spacing w:val="-7"/>
          <w:sz w:val="24"/>
          <w:szCs w:val="24"/>
        </w:rPr>
        <w:t xml:space="preserve">навыков в области безопасности жизнедеятельности должно стать осмысленным </w:t>
      </w:r>
      <w:r w:rsidRPr="00A502DF">
        <w:rPr>
          <w:rFonts w:ascii="Times New Roman" w:hAnsi="Times New Roman" w:cs="Times New Roman"/>
          <w:sz w:val="24"/>
          <w:szCs w:val="24"/>
        </w:rPr>
        <w:t>и внутренне согласованным процессом.</w:t>
      </w:r>
    </w:p>
    <w:p w:rsidR="004F66C7" w:rsidRPr="00A502DF" w:rsidRDefault="004F66C7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2DF">
        <w:rPr>
          <w:rFonts w:ascii="Times New Roman" w:hAnsi="Times New Roman" w:cs="Times New Roman"/>
          <w:spacing w:val="-3"/>
          <w:sz w:val="24"/>
          <w:szCs w:val="24"/>
        </w:rPr>
        <w:t xml:space="preserve">Одним из основных направлений реализации Концепции является </w:t>
      </w:r>
      <w:r w:rsidRPr="00A502DF">
        <w:rPr>
          <w:rFonts w:ascii="Times New Roman" w:hAnsi="Times New Roman" w:cs="Times New Roman"/>
          <w:spacing w:val="-5"/>
          <w:sz w:val="24"/>
          <w:szCs w:val="24"/>
        </w:rPr>
        <w:t xml:space="preserve">использование практико-ориентированных интерактивных форм организации </w:t>
      </w:r>
      <w:r w:rsidRPr="00A502DF">
        <w:rPr>
          <w:rFonts w:ascii="Times New Roman" w:hAnsi="Times New Roman" w:cs="Times New Roman"/>
          <w:spacing w:val="-7"/>
          <w:sz w:val="24"/>
          <w:szCs w:val="24"/>
        </w:rPr>
        <w:t xml:space="preserve">учебных занятий с акцентом на применение тренажерных систем и виртуальных </w:t>
      </w:r>
      <w:r w:rsidRPr="00A502DF">
        <w:rPr>
          <w:rFonts w:ascii="Times New Roman" w:hAnsi="Times New Roman" w:cs="Times New Roman"/>
          <w:spacing w:val="-4"/>
          <w:sz w:val="24"/>
          <w:szCs w:val="24"/>
        </w:rPr>
        <w:t xml:space="preserve">моделей, способных отображать объекты, не воспроизводимые в обычных </w:t>
      </w:r>
      <w:r w:rsidRPr="00A502DF">
        <w:rPr>
          <w:rFonts w:ascii="Times New Roman" w:hAnsi="Times New Roman" w:cs="Times New Roman"/>
          <w:spacing w:val="-6"/>
          <w:sz w:val="24"/>
          <w:szCs w:val="24"/>
        </w:rPr>
        <w:t xml:space="preserve">условиях, обеспечивающих электронную поддержку выданных для решения ситуационных задач, отражающих повседневную действительность. Разработка </w:t>
      </w:r>
      <w:r w:rsidRPr="00A502DF">
        <w:rPr>
          <w:rFonts w:ascii="Times New Roman" w:hAnsi="Times New Roman" w:cs="Times New Roman"/>
          <w:spacing w:val="-7"/>
          <w:sz w:val="24"/>
          <w:szCs w:val="24"/>
        </w:rPr>
        <w:t xml:space="preserve">примерных норм материально-технического обеспечения курса обучения ОБЖ, </w:t>
      </w:r>
      <w:r w:rsidRPr="00A502DF">
        <w:rPr>
          <w:rFonts w:ascii="Times New Roman" w:hAnsi="Times New Roman" w:cs="Times New Roman"/>
          <w:spacing w:val="-6"/>
          <w:sz w:val="24"/>
          <w:szCs w:val="24"/>
        </w:rPr>
        <w:t xml:space="preserve">оснащения кабинета ОБЖ наглядными и техническими средствами обучения, в </w:t>
      </w:r>
      <w:r w:rsidRPr="00A502DF">
        <w:rPr>
          <w:rFonts w:ascii="Times New Roman" w:hAnsi="Times New Roman" w:cs="Times New Roman"/>
          <w:spacing w:val="-1"/>
          <w:sz w:val="24"/>
          <w:szCs w:val="24"/>
        </w:rPr>
        <w:t>том числе интерактивными З</w:t>
      </w:r>
      <w:r w:rsidR="00847441" w:rsidRPr="00A502DF">
        <w:rPr>
          <w:rFonts w:ascii="Times New Roman" w:hAnsi="Times New Roman" w:cs="Times New Roman"/>
          <w:spacing w:val="-1"/>
          <w:sz w:val="24"/>
          <w:szCs w:val="24"/>
          <w:lang w:val="en-US"/>
        </w:rPr>
        <w:t>d</w:t>
      </w:r>
      <w:r w:rsidRPr="00A502DF">
        <w:rPr>
          <w:rFonts w:ascii="Times New Roman" w:hAnsi="Times New Roman" w:cs="Times New Roman"/>
          <w:spacing w:val="-1"/>
          <w:sz w:val="24"/>
          <w:szCs w:val="24"/>
        </w:rPr>
        <w:t xml:space="preserve">-моделями и тренажерными системами, </w:t>
      </w:r>
      <w:r w:rsidRPr="00A502DF">
        <w:rPr>
          <w:rFonts w:ascii="Times New Roman" w:hAnsi="Times New Roman" w:cs="Times New Roman"/>
          <w:spacing w:val="-4"/>
          <w:sz w:val="24"/>
          <w:szCs w:val="24"/>
        </w:rPr>
        <w:t xml:space="preserve">способными моделировать различные опасные ситуации, для отработки </w:t>
      </w:r>
      <w:r w:rsidRPr="00A502DF">
        <w:rPr>
          <w:rFonts w:ascii="Times New Roman" w:hAnsi="Times New Roman" w:cs="Times New Roman"/>
          <w:sz w:val="24"/>
          <w:szCs w:val="24"/>
        </w:rPr>
        <w:t>целесообразных практических приемов и действий.</w:t>
      </w:r>
    </w:p>
    <w:p w:rsidR="004F66C7" w:rsidRPr="00A502DF" w:rsidRDefault="004F66C7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2DF">
        <w:rPr>
          <w:rFonts w:ascii="Times New Roman" w:hAnsi="Times New Roman" w:cs="Times New Roman"/>
          <w:spacing w:val="-5"/>
          <w:sz w:val="24"/>
          <w:szCs w:val="24"/>
        </w:rPr>
        <w:t xml:space="preserve">В соответствии с ФГОС общего образования учебный предмет «Основы </w:t>
      </w:r>
      <w:r w:rsidRPr="00A502DF">
        <w:rPr>
          <w:rFonts w:ascii="Times New Roman" w:hAnsi="Times New Roman" w:cs="Times New Roman"/>
          <w:spacing w:val="-3"/>
          <w:sz w:val="24"/>
          <w:szCs w:val="24"/>
        </w:rPr>
        <w:t xml:space="preserve">безопасности жизнедеятельности» является обязательным для изучения на </w:t>
      </w:r>
      <w:r w:rsidRPr="00A502DF">
        <w:rPr>
          <w:rFonts w:ascii="Times New Roman" w:hAnsi="Times New Roman" w:cs="Times New Roman"/>
          <w:spacing w:val="-5"/>
          <w:sz w:val="24"/>
          <w:szCs w:val="24"/>
        </w:rPr>
        <w:t xml:space="preserve">уровне среднего общего образования вне зависимости от профиля. Учебный предмет осваивается на базовом уровне и является одной из составляющих предметной области «Физическая культура, экология и основы безопасности </w:t>
      </w:r>
      <w:r w:rsidRPr="00A502DF">
        <w:rPr>
          <w:rFonts w:ascii="Times New Roman" w:hAnsi="Times New Roman" w:cs="Times New Roman"/>
          <w:spacing w:val="-6"/>
          <w:sz w:val="24"/>
          <w:szCs w:val="24"/>
        </w:rPr>
        <w:t>жизнедеятельности», изучение которой должно обеспечить:</w:t>
      </w:r>
    </w:p>
    <w:p w:rsidR="004F66C7" w:rsidRPr="00A502DF" w:rsidRDefault="004F66C7" w:rsidP="004F66C7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2DF">
        <w:rPr>
          <w:rFonts w:ascii="Times New Roman" w:hAnsi="Times New Roman" w:cs="Times New Roman"/>
          <w:spacing w:val="-5"/>
          <w:sz w:val="24"/>
          <w:szCs w:val="24"/>
        </w:rPr>
        <w:t>сформированность</w:t>
      </w:r>
      <w:proofErr w:type="spellEnd"/>
      <w:r w:rsidRPr="00A502DF">
        <w:rPr>
          <w:rFonts w:ascii="Times New Roman" w:hAnsi="Times New Roman" w:cs="Times New Roman"/>
          <w:spacing w:val="-5"/>
          <w:sz w:val="24"/>
          <w:szCs w:val="24"/>
        </w:rPr>
        <w:t xml:space="preserve"> экологического мышления, навыков здорового, </w:t>
      </w:r>
      <w:r w:rsidRPr="00A502DF">
        <w:rPr>
          <w:rFonts w:ascii="Times New Roman" w:hAnsi="Times New Roman" w:cs="Times New Roman"/>
          <w:spacing w:val="-7"/>
          <w:sz w:val="24"/>
          <w:szCs w:val="24"/>
        </w:rPr>
        <w:t xml:space="preserve">безопасного и экологически целесообразного образа жизни, понимание рисков и </w:t>
      </w:r>
      <w:r w:rsidRPr="00A502DF">
        <w:rPr>
          <w:rFonts w:ascii="Times New Roman" w:hAnsi="Times New Roman" w:cs="Times New Roman"/>
          <w:sz w:val="24"/>
          <w:szCs w:val="24"/>
        </w:rPr>
        <w:t>угроз современного мира;</w:t>
      </w:r>
    </w:p>
    <w:p w:rsidR="004F66C7" w:rsidRPr="00A502DF" w:rsidRDefault="004F66C7" w:rsidP="004F66C7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2DF">
        <w:rPr>
          <w:rFonts w:ascii="Times New Roman" w:hAnsi="Times New Roman" w:cs="Times New Roman"/>
          <w:sz w:val="24"/>
          <w:szCs w:val="24"/>
        </w:rPr>
        <w:t xml:space="preserve">знание правил и владение навыками поведения в опасных и </w:t>
      </w:r>
      <w:r w:rsidRPr="00A502DF">
        <w:rPr>
          <w:rFonts w:ascii="Times New Roman" w:hAnsi="Times New Roman" w:cs="Times New Roman"/>
          <w:spacing w:val="-6"/>
          <w:sz w:val="24"/>
          <w:szCs w:val="24"/>
        </w:rPr>
        <w:t>чрезвычайных ситуациях природного, социального и техногенного характера;</w:t>
      </w:r>
    </w:p>
    <w:p w:rsidR="004F66C7" w:rsidRPr="00A502DF" w:rsidRDefault="004F66C7" w:rsidP="004F66C7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2DF">
        <w:rPr>
          <w:rFonts w:ascii="Times New Roman" w:hAnsi="Times New Roman" w:cs="Times New Roman"/>
          <w:spacing w:val="-6"/>
          <w:sz w:val="24"/>
          <w:szCs w:val="24"/>
        </w:rPr>
        <w:t xml:space="preserve">владение умением сохранять эмоциональную устойчивость в опасных и </w:t>
      </w:r>
      <w:r w:rsidRPr="00A502DF">
        <w:rPr>
          <w:rFonts w:ascii="Times New Roman" w:hAnsi="Times New Roman" w:cs="Times New Roman"/>
          <w:spacing w:val="-2"/>
          <w:sz w:val="24"/>
          <w:szCs w:val="24"/>
        </w:rPr>
        <w:t xml:space="preserve">чрезвычайных ситуациях, а </w:t>
      </w:r>
      <w:proofErr w:type="spellStart"/>
      <w:r w:rsidRPr="00A502DF">
        <w:rPr>
          <w:rFonts w:ascii="Times New Roman" w:hAnsi="Times New Roman" w:cs="Times New Roman"/>
          <w:spacing w:val="-2"/>
          <w:sz w:val="24"/>
          <w:szCs w:val="24"/>
        </w:rPr>
        <w:t>таюке</w:t>
      </w:r>
      <w:proofErr w:type="spellEnd"/>
      <w:r w:rsidRPr="00A502DF">
        <w:rPr>
          <w:rFonts w:ascii="Times New Roman" w:hAnsi="Times New Roman" w:cs="Times New Roman"/>
          <w:spacing w:val="-2"/>
          <w:sz w:val="24"/>
          <w:szCs w:val="24"/>
        </w:rPr>
        <w:t xml:space="preserve"> навыками оказания первой помощи </w:t>
      </w:r>
      <w:r w:rsidRPr="00A502DF">
        <w:rPr>
          <w:rFonts w:ascii="Times New Roman" w:hAnsi="Times New Roman" w:cs="Times New Roman"/>
          <w:sz w:val="24"/>
          <w:szCs w:val="24"/>
        </w:rPr>
        <w:t>пострадавшим;</w:t>
      </w:r>
    </w:p>
    <w:p w:rsidR="004F66C7" w:rsidRPr="00A502DF" w:rsidRDefault="004F66C7" w:rsidP="004F66C7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2DF">
        <w:rPr>
          <w:rFonts w:ascii="Times New Roman" w:hAnsi="Times New Roman" w:cs="Times New Roman"/>
          <w:spacing w:val="-7"/>
          <w:sz w:val="24"/>
          <w:szCs w:val="24"/>
        </w:rPr>
        <w:t xml:space="preserve">умение действовать индивидуально и в группе в опасных и чрезвычайных </w:t>
      </w:r>
      <w:r w:rsidRPr="00A502DF">
        <w:rPr>
          <w:rFonts w:ascii="Times New Roman" w:hAnsi="Times New Roman" w:cs="Times New Roman"/>
          <w:sz w:val="24"/>
          <w:szCs w:val="24"/>
        </w:rPr>
        <w:t>ситуациях.</w:t>
      </w:r>
    </w:p>
    <w:p w:rsidR="004F66C7" w:rsidRPr="004F66C7" w:rsidRDefault="004F66C7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02DF">
        <w:rPr>
          <w:rFonts w:ascii="Times New Roman" w:hAnsi="Times New Roman" w:cs="Times New Roman"/>
          <w:spacing w:val="-5"/>
          <w:sz w:val="24"/>
          <w:szCs w:val="24"/>
        </w:rPr>
        <w:t>Межпредметная</w:t>
      </w:r>
      <w:proofErr w:type="spellEnd"/>
      <w:r w:rsidRPr="00A502DF">
        <w:rPr>
          <w:rFonts w:ascii="Times New Roman" w:hAnsi="Times New Roman" w:cs="Times New Roman"/>
          <w:spacing w:val="-5"/>
          <w:sz w:val="24"/>
          <w:szCs w:val="24"/>
        </w:rPr>
        <w:t xml:space="preserve"> связь учебного предмета ОБЖ с такими предметами, как «Физика», «Химия», «Биология», «География», «Информатика», «История», </w:t>
      </w:r>
      <w:r w:rsidRPr="00A502DF">
        <w:rPr>
          <w:rFonts w:ascii="Times New Roman" w:hAnsi="Times New Roman" w:cs="Times New Roman"/>
          <w:spacing w:val="-6"/>
          <w:sz w:val="24"/>
          <w:szCs w:val="24"/>
        </w:rPr>
        <w:t xml:space="preserve">«Обществознание», «Право», «Экология», «Физическая культура» способствует </w:t>
      </w:r>
      <w:r w:rsidRPr="00A502DF">
        <w:rPr>
          <w:rFonts w:ascii="Times New Roman" w:hAnsi="Times New Roman" w:cs="Times New Roman"/>
          <w:spacing w:val="-5"/>
          <w:sz w:val="24"/>
          <w:szCs w:val="24"/>
        </w:rPr>
        <w:t xml:space="preserve">формированию целостного представления об изучаемом объекте, явлении, содействует лучшему усвоению содержания предмета, установлению более </w:t>
      </w:r>
      <w:r w:rsidRPr="00A502DF">
        <w:rPr>
          <w:rFonts w:ascii="Times New Roman" w:hAnsi="Times New Roman" w:cs="Times New Roman"/>
          <w:spacing w:val="-4"/>
          <w:sz w:val="24"/>
          <w:szCs w:val="24"/>
        </w:rPr>
        <w:t xml:space="preserve">прочных связей учащихся с повседневной жизнью и окружающим миром, </w:t>
      </w:r>
      <w:r w:rsidRPr="00A502DF">
        <w:rPr>
          <w:rFonts w:ascii="Times New Roman" w:hAnsi="Times New Roman" w:cs="Times New Roman"/>
          <w:spacing w:val="-5"/>
          <w:sz w:val="24"/>
          <w:szCs w:val="24"/>
        </w:rPr>
        <w:t xml:space="preserve">усилению развивающей и культурной составляющей программы, а также </w:t>
      </w:r>
      <w:r w:rsidRPr="00A502DF">
        <w:rPr>
          <w:rFonts w:ascii="Times New Roman" w:hAnsi="Times New Roman" w:cs="Times New Roman"/>
          <w:spacing w:val="-7"/>
          <w:sz w:val="24"/>
          <w:szCs w:val="24"/>
        </w:rPr>
        <w:t xml:space="preserve">рациональному использованию учебного времени в рамках выбранного профиля </w:t>
      </w:r>
      <w:r w:rsidRPr="00A502DF">
        <w:rPr>
          <w:rFonts w:ascii="Times New Roman" w:hAnsi="Times New Roman" w:cs="Times New Roman"/>
          <w:spacing w:val="-6"/>
          <w:sz w:val="24"/>
          <w:szCs w:val="24"/>
        </w:rPr>
        <w:t>и индивидуальной траектории образования.</w:t>
      </w:r>
      <w:r w:rsidRPr="00A502DF">
        <w:rPr>
          <w:rFonts w:ascii="Times New Roman" w:hAnsi="Times New Roman" w:cs="Times New Roman"/>
          <w:sz w:val="24"/>
          <w:szCs w:val="24"/>
        </w:rPr>
        <w:tab/>
      </w:r>
    </w:p>
    <w:p w:rsidR="004F66C7" w:rsidRDefault="004F66C7" w:rsidP="004F66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E131A" w:rsidRPr="004152F3" w:rsidRDefault="004F66C7" w:rsidP="004F66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E131A" w:rsidRPr="004152F3">
        <w:rPr>
          <w:rFonts w:ascii="Times New Roman" w:hAnsi="Times New Roman" w:cs="Times New Roman"/>
          <w:b/>
          <w:bCs/>
          <w:sz w:val="24"/>
          <w:szCs w:val="24"/>
        </w:rPr>
        <w:t>. Особенности организации образовательной деятельности по преподаванию учебного предмета «ОБЖ»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i/>
          <w:iCs/>
          <w:sz w:val="24"/>
          <w:szCs w:val="24"/>
        </w:rPr>
        <w:t xml:space="preserve">Методологической основой ФГОС СОО </w:t>
      </w:r>
      <w:r w:rsidRPr="004152F3">
        <w:rPr>
          <w:rFonts w:ascii="Times New Roman" w:hAnsi="Times New Roman" w:cs="Times New Roman"/>
          <w:sz w:val="24"/>
          <w:szCs w:val="24"/>
        </w:rPr>
        <w:t xml:space="preserve">является </w:t>
      </w:r>
      <w:proofErr w:type="spellStart"/>
      <w:r w:rsidRPr="004152F3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Pr="004152F3">
        <w:rPr>
          <w:rFonts w:ascii="Times New Roman" w:hAnsi="Times New Roman" w:cs="Times New Roman"/>
          <w:sz w:val="24"/>
          <w:szCs w:val="24"/>
        </w:rPr>
        <w:t xml:space="preserve"> подход, который обеспечивает:</w:t>
      </w:r>
    </w:p>
    <w:p w:rsidR="003E131A" w:rsidRPr="004152F3" w:rsidRDefault="005E3CFA" w:rsidP="004F66C7">
      <w:pPr>
        <w:shd w:val="clear" w:color="auto" w:fill="FFFFFF"/>
        <w:tabs>
          <w:tab w:val="left" w:pos="88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- </w:t>
      </w:r>
      <w:r w:rsidR="003E131A" w:rsidRPr="004152F3">
        <w:rPr>
          <w:rFonts w:ascii="Times New Roman" w:hAnsi="Times New Roman" w:cs="Times New Roman"/>
          <w:sz w:val="24"/>
          <w:szCs w:val="24"/>
        </w:rPr>
        <w:t>формирование готовности обучающихся к саморазвитию и</w:t>
      </w:r>
      <w:r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="003E131A" w:rsidRPr="004152F3">
        <w:rPr>
          <w:rFonts w:ascii="Times New Roman" w:hAnsi="Times New Roman" w:cs="Times New Roman"/>
          <w:sz w:val="24"/>
          <w:szCs w:val="24"/>
        </w:rPr>
        <w:t>непрерывному образованию;</w:t>
      </w:r>
    </w:p>
    <w:p w:rsidR="003E131A" w:rsidRPr="004152F3" w:rsidRDefault="005E3CFA" w:rsidP="004F66C7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- </w:t>
      </w:r>
      <w:r w:rsidR="003E131A" w:rsidRPr="004152F3">
        <w:rPr>
          <w:rFonts w:ascii="Times New Roman" w:hAnsi="Times New Roman" w:cs="Times New Roman"/>
          <w:sz w:val="24"/>
          <w:szCs w:val="24"/>
        </w:rPr>
        <w:t>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3E131A" w:rsidRPr="004152F3" w:rsidRDefault="005E3CFA" w:rsidP="004F66C7">
      <w:pPr>
        <w:widowControl w:val="0"/>
        <w:shd w:val="clear" w:color="auto" w:fill="FFFFFF"/>
        <w:tabs>
          <w:tab w:val="left" w:pos="79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- </w:t>
      </w:r>
      <w:r w:rsidR="003E131A" w:rsidRPr="004152F3">
        <w:rPr>
          <w:rFonts w:ascii="Times New Roman" w:hAnsi="Times New Roman" w:cs="Times New Roman"/>
          <w:sz w:val="24"/>
          <w:szCs w:val="24"/>
        </w:rPr>
        <w:t>активную учебно-познавательную деятельность обучающихся;</w:t>
      </w:r>
    </w:p>
    <w:p w:rsidR="003E131A" w:rsidRPr="004152F3" w:rsidRDefault="003E131A" w:rsidP="004F66C7">
      <w:pPr>
        <w:shd w:val="clear" w:color="auto" w:fill="FFFFFF"/>
        <w:tabs>
          <w:tab w:val="left" w:pos="8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-</w:t>
      </w:r>
      <w:r w:rsidR="005E3CFA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с учетом индивидуальных,</w:t>
      </w:r>
      <w:r w:rsidR="005E3CFA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возрастных, психологических, физиологических особенностей и</w:t>
      </w:r>
      <w:r w:rsidR="005E3CFA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здоровья обучающихся.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«Физическая культура, экология и основы безопасности жизнедеятельности (ОБЖ)» включают результаты изучения учебного предмета «Основы безопасности жизнедеятельности» на базовом уровне.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i/>
          <w:iCs/>
          <w:sz w:val="24"/>
          <w:szCs w:val="24"/>
        </w:rPr>
        <w:t>Предметные результаты:</w:t>
      </w:r>
    </w:p>
    <w:p w:rsidR="003E131A" w:rsidRPr="004152F3" w:rsidRDefault="003E131A" w:rsidP="004F66C7">
      <w:pPr>
        <w:shd w:val="clear" w:color="auto" w:fill="FFFFFF"/>
        <w:tabs>
          <w:tab w:val="left" w:pos="4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5E3CFA" w:rsidRPr="004152F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4152F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152F3">
        <w:rPr>
          <w:rFonts w:ascii="Times New Roman" w:hAnsi="Times New Roman" w:cs="Times New Roman"/>
          <w:sz w:val="24"/>
          <w:szCs w:val="24"/>
        </w:rPr>
        <w:t xml:space="preserve"> научного типа мышления, владение научной</w:t>
      </w:r>
      <w:r w:rsidR="005E3CFA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терминологией, ключевыми понятиями, методами и приёмами;</w:t>
      </w:r>
    </w:p>
    <w:p w:rsidR="003E131A" w:rsidRPr="004152F3" w:rsidRDefault="003E131A" w:rsidP="004F66C7">
      <w:pPr>
        <w:shd w:val="clear" w:color="auto" w:fill="FFFFFF"/>
        <w:tabs>
          <w:tab w:val="left" w:pos="74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-</w:t>
      </w:r>
      <w:r w:rsidR="005E3CFA" w:rsidRPr="0041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2F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152F3">
        <w:rPr>
          <w:rFonts w:ascii="Times New Roman" w:hAnsi="Times New Roman" w:cs="Times New Roman"/>
          <w:sz w:val="24"/>
          <w:szCs w:val="24"/>
        </w:rPr>
        <w:t xml:space="preserve"> современной культуры безопасности</w:t>
      </w:r>
      <w:r w:rsidR="005E3CFA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жизнедеятельности на основе осознания и понимания необходимости</w:t>
      </w:r>
      <w:r w:rsidR="005E3CFA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защиты личности, общества и государства от чрезвычайных ситуаций</w:t>
      </w:r>
      <w:r w:rsidR="005E3CFA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природного, техногенного и социального характера;</w:t>
      </w:r>
    </w:p>
    <w:p w:rsidR="003E131A" w:rsidRPr="004152F3" w:rsidRDefault="005E3CFA" w:rsidP="004F66C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- </w:t>
      </w:r>
      <w:r w:rsidR="003E131A" w:rsidRPr="004152F3">
        <w:rPr>
          <w:rFonts w:ascii="Times New Roman" w:hAnsi="Times New Roman" w:cs="Times New Roman"/>
          <w:sz w:val="24"/>
          <w:szCs w:val="24"/>
        </w:rP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3E131A" w:rsidRPr="004152F3" w:rsidRDefault="005E3CFA" w:rsidP="004F66C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- </w:t>
      </w:r>
      <w:r w:rsidR="003E131A" w:rsidRPr="004152F3">
        <w:rPr>
          <w:rFonts w:ascii="Times New Roman" w:hAnsi="Times New Roman" w:cs="Times New Roman"/>
          <w:sz w:val="24"/>
          <w:szCs w:val="24"/>
        </w:rPr>
        <w:t>понимание необходимости подготовки граждан к военной службе;</w:t>
      </w:r>
    </w:p>
    <w:p w:rsidR="003E131A" w:rsidRPr="004152F3" w:rsidRDefault="005E3CFA" w:rsidP="004F66C7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E131A" w:rsidRPr="004152F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3E131A" w:rsidRPr="004152F3">
        <w:rPr>
          <w:rFonts w:ascii="Times New Roman" w:hAnsi="Times New Roman" w:cs="Times New Roman"/>
          <w:sz w:val="24"/>
          <w:szCs w:val="24"/>
        </w:rPr>
        <w:t xml:space="preserve"> установки на здоровый и разумный образ жизни, исключающий употребление алкоголя, наркотиков, табака и нанесение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 иного вреда здоровью;</w:t>
      </w:r>
    </w:p>
    <w:p w:rsidR="003E131A" w:rsidRPr="004152F3" w:rsidRDefault="005E3CFA" w:rsidP="004F66C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E131A" w:rsidRPr="004152F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3E131A" w:rsidRPr="004152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131A" w:rsidRPr="004152F3">
        <w:rPr>
          <w:rFonts w:ascii="Times New Roman" w:hAnsi="Times New Roman" w:cs="Times New Roman"/>
          <w:sz w:val="24"/>
          <w:szCs w:val="24"/>
        </w:rPr>
        <w:t>антиэкстремистской</w:t>
      </w:r>
      <w:proofErr w:type="spellEnd"/>
      <w:r w:rsidR="003E131A" w:rsidRPr="004152F3">
        <w:rPr>
          <w:rFonts w:ascii="Times New Roman" w:hAnsi="Times New Roman" w:cs="Times New Roman"/>
          <w:sz w:val="24"/>
          <w:szCs w:val="24"/>
        </w:rPr>
        <w:t xml:space="preserve"> и антитеррористической личностной позиции;</w:t>
      </w:r>
    </w:p>
    <w:p w:rsidR="003E131A" w:rsidRPr="004152F3" w:rsidRDefault="005E3CFA" w:rsidP="004F66C7">
      <w:pPr>
        <w:widowControl w:val="0"/>
        <w:shd w:val="clear" w:color="auto" w:fill="FFFFFF"/>
        <w:tabs>
          <w:tab w:val="left" w:pos="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- </w:t>
      </w:r>
      <w:r w:rsidR="003E131A" w:rsidRPr="004152F3">
        <w:rPr>
          <w:rFonts w:ascii="Times New Roman" w:hAnsi="Times New Roman" w:cs="Times New Roman"/>
          <w:sz w:val="24"/>
          <w:szCs w:val="24"/>
        </w:rPr>
        <w:t>понимание необходимости сохранения природы и окружающей среды для полноценной жизни человека;</w:t>
      </w:r>
    </w:p>
    <w:p w:rsidR="003E131A" w:rsidRPr="004152F3" w:rsidRDefault="003E131A" w:rsidP="004F66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E131A" w:rsidRPr="004152F3" w:rsidRDefault="005E3CFA" w:rsidP="004F66C7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- </w:t>
      </w:r>
      <w:r w:rsidR="003E131A" w:rsidRPr="004152F3">
        <w:rPr>
          <w:rFonts w:ascii="Times New Roman" w:hAnsi="Times New Roman" w:cs="Times New Roman"/>
          <w:sz w:val="24"/>
          <w:szCs w:val="24"/>
        </w:rPr>
        <w:t>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3E131A" w:rsidRPr="004152F3" w:rsidRDefault="005E3CFA" w:rsidP="004F66C7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- </w:t>
      </w:r>
      <w:r w:rsidR="003E131A" w:rsidRPr="004152F3">
        <w:rPr>
          <w:rFonts w:ascii="Times New Roman" w:hAnsi="Times New Roman" w:cs="Times New Roman"/>
          <w:sz w:val="24"/>
          <w:szCs w:val="24"/>
        </w:rPr>
        <w:t>знание безопасного поведения в условиях опасных и чрезвычайных ситуаций, умение применять их на практике;</w:t>
      </w:r>
    </w:p>
    <w:p w:rsidR="003E131A" w:rsidRPr="004152F3" w:rsidRDefault="005E3CFA" w:rsidP="004F66C7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- </w:t>
      </w:r>
      <w:r w:rsidR="003E131A" w:rsidRPr="004152F3">
        <w:rPr>
          <w:rFonts w:ascii="Times New Roman" w:hAnsi="Times New Roman" w:cs="Times New Roman"/>
          <w:sz w:val="24"/>
          <w:szCs w:val="24"/>
        </w:rPr>
        <w:t>умение оказать первую самопомощь и первую помощь пострадавшим;</w:t>
      </w:r>
    </w:p>
    <w:p w:rsidR="003E131A" w:rsidRPr="004152F3" w:rsidRDefault="005E3CFA" w:rsidP="004F66C7">
      <w:pPr>
        <w:widowControl w:val="0"/>
        <w:shd w:val="clear" w:color="auto" w:fill="FFFFFF"/>
        <w:tabs>
          <w:tab w:val="left" w:pos="27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- </w:t>
      </w:r>
      <w:r w:rsidR="003E131A" w:rsidRPr="004152F3">
        <w:rPr>
          <w:rFonts w:ascii="Times New Roman" w:hAnsi="Times New Roman" w:cs="Times New Roman"/>
          <w:sz w:val="24"/>
          <w:szCs w:val="24"/>
        </w:rPr>
        <w:t>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3E131A" w:rsidRPr="004152F3" w:rsidRDefault="003E131A" w:rsidP="004F66C7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-</w:t>
      </w:r>
      <w:r w:rsidR="005E3CFA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умение принимать обоснованные решения в конкретной опасной</w:t>
      </w:r>
      <w:r w:rsidR="005E3CFA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ситуации с учетом реально складывающейся обстановки и</w:t>
      </w:r>
      <w:r w:rsidR="005E3CFA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индивидуальных возможностей;</w:t>
      </w:r>
    </w:p>
    <w:p w:rsidR="003E131A" w:rsidRPr="004152F3" w:rsidRDefault="003E131A" w:rsidP="004F66C7">
      <w:pPr>
        <w:shd w:val="clear" w:color="auto" w:fill="FFFFFF"/>
        <w:tabs>
          <w:tab w:val="left" w:pos="4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-</w:t>
      </w:r>
      <w:r w:rsidR="005E3CFA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овладение основами экологического проектирования безопасной</w:t>
      </w:r>
      <w:r w:rsidR="005E3CFA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жизнедеятельности с учетом природных, техногенных и социальных</w:t>
      </w:r>
      <w:r w:rsidR="005E3CFA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рисков на территории проживания.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В соответствии с примерной основной образовательной программой основного общего образования, которая является основой для формирования образовательных программ общеобразовательных организаций, </w:t>
      </w:r>
      <w:r w:rsidRPr="004152F3">
        <w:rPr>
          <w:rFonts w:ascii="Times New Roman" w:hAnsi="Times New Roman" w:cs="Times New Roman"/>
          <w:sz w:val="24"/>
          <w:szCs w:val="24"/>
          <w:u w:val="single"/>
        </w:rPr>
        <w:t>обязательно</w:t>
      </w:r>
      <w:r w:rsidRPr="004152F3">
        <w:rPr>
          <w:rFonts w:ascii="Times New Roman" w:hAnsi="Times New Roman" w:cs="Times New Roman"/>
          <w:sz w:val="24"/>
          <w:szCs w:val="24"/>
        </w:rPr>
        <w:t xml:space="preserve"> изучение учебного предмета «Основы безопасности жизнедеятельности» в 8 классе в объёме 1 часа в неделю.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Освоение программного материала по учебному предмету «Основы безопасности жизнедеятельности» обучающимися с 5 по 7 класс и в 9-ом классе осуществляется также в объёме 1 часа в неделю в каждом классе за счёт часов регионального компонента и компонента общеобразовательной организации.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Согласно ФГОС СОО учебный предмет «Основы безопасности жизнедеятельности» является структурным компонентом обязательной для изучения предметной области «Физическая культура, экология и основы безопасности жизнедеятельности (ОБЖ)» учебного плана среднего общего образования. Учебный предмет «Основы безопасности жизнедеятельности» изучается только на базовом уровне и относится к числу предметов, которые должны быть </w:t>
      </w:r>
      <w:r w:rsidRPr="004152F3">
        <w:rPr>
          <w:rFonts w:ascii="Times New Roman" w:hAnsi="Times New Roman" w:cs="Times New Roman"/>
          <w:sz w:val="24"/>
          <w:szCs w:val="24"/>
          <w:u w:val="single"/>
        </w:rPr>
        <w:t>обязательно</w:t>
      </w:r>
      <w:r w:rsidRPr="004152F3">
        <w:rPr>
          <w:rFonts w:ascii="Times New Roman" w:hAnsi="Times New Roman" w:cs="Times New Roman"/>
          <w:sz w:val="24"/>
          <w:szCs w:val="24"/>
        </w:rPr>
        <w:t xml:space="preserve"> включены в учебные планы каж</w:t>
      </w:r>
      <w:r w:rsidR="005E3CFA" w:rsidRPr="004152F3">
        <w:rPr>
          <w:rFonts w:ascii="Times New Roman" w:hAnsi="Times New Roman" w:cs="Times New Roman"/>
          <w:sz w:val="24"/>
          <w:szCs w:val="24"/>
        </w:rPr>
        <w:t>дой образовательной организации</w:t>
      </w:r>
      <w:r w:rsidRPr="004152F3">
        <w:rPr>
          <w:rFonts w:ascii="Times New Roman" w:hAnsi="Times New Roman" w:cs="Times New Roman"/>
          <w:sz w:val="24"/>
          <w:szCs w:val="24"/>
        </w:rPr>
        <w:t xml:space="preserve"> в объёме 1 часа, независимо от профиля обучения.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 Количество часов, предусмотренное для изучения учебного предмета «Основы безопасности жизнедеятельности» в 10-11 классах, следующее:</w:t>
      </w:r>
    </w:p>
    <w:p w:rsidR="003E131A" w:rsidRPr="004152F3" w:rsidRDefault="003E131A" w:rsidP="004F66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7"/>
        <w:gridCol w:w="2693"/>
        <w:gridCol w:w="1555"/>
        <w:gridCol w:w="1714"/>
      </w:tblGrid>
      <w:tr w:rsidR="003E131A" w:rsidRPr="004152F3" w:rsidTr="003E131A">
        <w:trPr>
          <w:trHeight w:hRule="exact" w:val="571"/>
        </w:trPr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уровня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415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 xml:space="preserve">11 </w:t>
            </w:r>
            <w:r w:rsidRPr="00415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</w:tr>
      <w:tr w:rsidR="003E131A" w:rsidRPr="004152F3" w:rsidTr="003E131A">
        <w:trPr>
          <w:trHeight w:hRule="exact" w:val="418"/>
        </w:trPr>
        <w:tc>
          <w:tcPr>
            <w:tcW w:w="3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Базовый уровень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«ОБЖ»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</w:tbl>
    <w:p w:rsidR="003E131A" w:rsidRPr="004152F3" w:rsidRDefault="00C83246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E131A" w:rsidRPr="004152F3">
        <w:rPr>
          <w:rFonts w:ascii="Times New Roman" w:hAnsi="Times New Roman" w:cs="Times New Roman"/>
          <w:sz w:val="24"/>
          <w:szCs w:val="24"/>
        </w:rPr>
        <w:t>а уровне среднего общего образования (10-11 классы) на освоение материала учебного предмета «Основы безопасности жизнедеятельности» предусмотрено 68 часов; 34 часа в год (по 1 часу в неделю в каждом классе).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В соответствии с требованиями приказа Министерства обороны и Министерства образования Российской Федерации от 24.02.2010 г.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а также совершенствования военно-патриотического воспитания молодежи» после окончания учебных занятий в 10 классе с обучающимися предусмотрено проведение учебных сборов в</w:t>
      </w:r>
      <w:r w:rsidR="00A502DF" w:rsidRPr="00A502DF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течение 5 дней (одна учебная неделя). Общее количество, отведённое на изучение материала - 35 часов.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Результаты учебных сборов оцениваются в соответствии с рекомендациями по оценке учебных сборов. Общая оценка по итогам прохождения обучающимися сборов, заносится в классный журнал с пометкой "Учебные сборы", которая учитывается при выставлении итоговой оценки за освоение программного материала по учебному предмету «ОБЖ» в 10-м классе.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Обучающимся, уклонившимся от учебных сборов без уважительных на то причин, выставляется неудовлетворительная оценка.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Для граждан, не имеющим допуск по медицинским показателям для прохождения сборов, а также не прошедших учебные сборы по уважительным причинам (болезнь, участие в соревнованиях и т.д.), в образовательной организации организуется теоретическое изучение материала учебных сборов и сдача зачетов.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Обучение девушек начальным знаниям в области обороны и их подготовки по основам военной службы осуществляется в добровольном порядке (по заявлению родителей). В 10-11 классах предусмотрено совместное изучение учебного материала юношами и девушками, кроме раздела «Основы военной службы» (теоретические и практические занятия, которые являются необязательными для девушек). В это время с девушками 10-11 классов организуются занятия по изучению раздела программы «Основы медицинских знаний и здорового образа жизни». Занятия по изучению основ медицинских знаний должны проводится медицинским работником общеобразовательной организации.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Структурные компоненты программы для 10-11 классов представлены в учебных разделах и модулях, охватывающих весь объём содержания по учебному предмету «Основы безопасности жизнедеятельности» на уровне среднего общего образования.</w:t>
      </w:r>
    </w:p>
    <w:p w:rsidR="003E131A" w:rsidRPr="004152F3" w:rsidRDefault="003E131A" w:rsidP="004F66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131A" w:rsidRPr="004152F3" w:rsidRDefault="004F66C7" w:rsidP="004F66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E131A" w:rsidRPr="004152F3">
        <w:rPr>
          <w:rFonts w:ascii="Times New Roman" w:hAnsi="Times New Roman" w:cs="Times New Roman"/>
          <w:b/>
          <w:bCs/>
          <w:sz w:val="24"/>
          <w:szCs w:val="24"/>
        </w:rPr>
        <w:t>. Рекомендации по формированию рабочих программ по учебному предмету «ОБЖ»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При разработке рабочей программы общеобразовательной организацией </w:t>
      </w:r>
      <w:r w:rsidR="00C83246">
        <w:rPr>
          <w:rFonts w:ascii="Times New Roman" w:hAnsi="Times New Roman" w:cs="Times New Roman"/>
          <w:sz w:val="24"/>
          <w:szCs w:val="24"/>
        </w:rPr>
        <w:t>следует обратить внимание на</w:t>
      </w:r>
      <w:r w:rsidRPr="004152F3">
        <w:rPr>
          <w:rFonts w:ascii="Times New Roman" w:hAnsi="Times New Roman" w:cs="Times New Roman"/>
          <w:sz w:val="24"/>
          <w:szCs w:val="24"/>
        </w:rPr>
        <w:t xml:space="preserve"> некоторые изменения (в рамках требований ФГОС ООО и ФГОС СОО). Отдельные темы изучаются с учётом региональных условий и в зависимости от личного опыта преподавателя-организатора или учителя, ведущего занятия по учебному предмету «Основы безопасности жизнедеятельности».</w:t>
      </w:r>
    </w:p>
    <w:p w:rsidR="003E131A" w:rsidRPr="004152F3" w:rsidRDefault="003E131A" w:rsidP="00A50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i/>
          <w:iCs/>
          <w:sz w:val="24"/>
          <w:szCs w:val="24"/>
        </w:rPr>
        <w:t>Структура рабочей программы по учебному предмету «Основы безопасности жизнедеятельности».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Структура рабочей программы не регламентирована федеральным компонентом государственного образовательного стандарта среднего общего образования. Рабочая программа по предмету должна разрабатываться в соответствии с обязательным минимумом содержания образования и требованиям к уровню подготовки выпускников по предмету «Основы безопасности жизнедеятельности» и определяться локальным актом образовательной организации.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Рабочая программа должна иметь следующую структуру, включающую три раздела:</w:t>
      </w:r>
    </w:p>
    <w:p w:rsidR="003E131A" w:rsidRPr="004152F3" w:rsidRDefault="003E131A" w:rsidP="004F66C7">
      <w:pPr>
        <w:widowControl w:val="0"/>
        <w:numPr>
          <w:ilvl w:val="0"/>
          <w:numId w:val="16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предмета.</w:t>
      </w:r>
    </w:p>
    <w:p w:rsidR="003E131A" w:rsidRPr="004152F3" w:rsidRDefault="003E131A" w:rsidP="004F66C7">
      <w:pPr>
        <w:widowControl w:val="0"/>
        <w:numPr>
          <w:ilvl w:val="0"/>
          <w:numId w:val="16"/>
        </w:numPr>
        <w:shd w:val="clear" w:color="auto" w:fill="FFFFFF"/>
        <w:tabs>
          <w:tab w:val="left" w:pos="82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Содержание учебного предмета.</w:t>
      </w:r>
    </w:p>
    <w:p w:rsidR="003E131A" w:rsidRPr="004152F3" w:rsidRDefault="003E131A" w:rsidP="004F66C7">
      <w:pPr>
        <w:widowControl w:val="0"/>
        <w:numPr>
          <w:ilvl w:val="0"/>
          <w:numId w:val="17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наименование разделов учебной программы и характеристика основных содержательных линий;</w:t>
      </w:r>
    </w:p>
    <w:p w:rsidR="003E131A" w:rsidRPr="004152F3" w:rsidRDefault="003E131A" w:rsidP="004F66C7">
      <w:pPr>
        <w:widowControl w:val="0"/>
        <w:numPr>
          <w:ilvl w:val="0"/>
          <w:numId w:val="1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перечень лабораторных и практических работ, экскурсий;</w:t>
      </w:r>
    </w:p>
    <w:p w:rsidR="003E131A" w:rsidRPr="004152F3" w:rsidRDefault="003E131A" w:rsidP="004F66C7">
      <w:pPr>
        <w:widowControl w:val="0"/>
        <w:numPr>
          <w:ilvl w:val="0"/>
          <w:numId w:val="1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направления проектной деятельности обучающихся;</w:t>
      </w:r>
    </w:p>
    <w:p w:rsidR="003E131A" w:rsidRPr="004152F3" w:rsidRDefault="003E131A" w:rsidP="004F66C7">
      <w:pPr>
        <w:widowControl w:val="0"/>
        <w:numPr>
          <w:ilvl w:val="0"/>
          <w:numId w:val="18"/>
        </w:numPr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использование резерва учебного времени с аргументацией;</w:t>
      </w:r>
    </w:p>
    <w:p w:rsidR="003E131A" w:rsidRPr="004152F3" w:rsidRDefault="003E131A" w:rsidP="004F66C7">
      <w:pPr>
        <w:shd w:val="clear" w:color="auto" w:fill="FFFFFF"/>
        <w:tabs>
          <w:tab w:val="left" w:pos="821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3.</w:t>
      </w:r>
      <w:r w:rsidRPr="004152F3">
        <w:rPr>
          <w:rFonts w:ascii="Times New Roman" w:hAnsi="Times New Roman" w:cs="Times New Roman"/>
          <w:sz w:val="24"/>
          <w:szCs w:val="24"/>
        </w:rPr>
        <w:tab/>
        <w:t>Тематическое планирование с указанием количества часов, отводимых на освоение каждой темы.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i/>
          <w:iCs/>
          <w:sz w:val="24"/>
          <w:szCs w:val="24"/>
        </w:rPr>
        <w:t>Особенности преподавания учебного предмета "ОБЖ" в 10-11 классах.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28.03.1998 №53-Ф3 «О воинской обязанности и военной службе» и совместного приказа Министра обороны Российской Федерации и Министерства образования и науки Российской Федерации № 96/134 от 24.12.2010 г. «Об утверждении Инструкции об организации обучения граждан Российской Федерации</w:t>
      </w:r>
      <w:r w:rsidR="00A502DF" w:rsidRPr="00A502DF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пунктах». Обучение граждан начальным знаниям в области обороны и их подготовка по основам военной службы в образовательных организациях осуществляются в соответствии с федеральными государственными образовательными стандартами в рамках учебного предмета «Основы безопасности жизнедеятельности» как специальный раздел. Введение раздела «Основы военной службы» в учебный предмет «Основы безопасности жизнедеятельности» вместо отдельного предмета «Начальная военная подготовка», преподававшегося в образовательных учреждениях до 1991 года, было и остаётся основным направлением в организации образовательного процесса по основам военной службы и предусматривает проведение ежегодных «Учебных сборов», которые проводятся в конце учебного года после освоения обучающимися основных образовательных программ. К участию в учебных сборах привлекаются все юноши 10</w:t>
      </w:r>
      <w:r w:rsidR="00A502DF" w:rsidRPr="00A502DF">
        <w:rPr>
          <w:rFonts w:ascii="Times New Roman" w:hAnsi="Times New Roman" w:cs="Times New Roman"/>
          <w:sz w:val="24"/>
          <w:szCs w:val="24"/>
        </w:rPr>
        <w:t>-</w:t>
      </w:r>
      <w:r w:rsidR="00A502DF">
        <w:rPr>
          <w:rFonts w:ascii="Times New Roman" w:hAnsi="Times New Roman" w:cs="Times New Roman"/>
          <w:sz w:val="24"/>
          <w:szCs w:val="24"/>
        </w:rPr>
        <w:t>х</w:t>
      </w:r>
      <w:r w:rsidRPr="004152F3">
        <w:rPr>
          <w:rFonts w:ascii="Times New Roman" w:hAnsi="Times New Roman" w:cs="Times New Roman"/>
          <w:sz w:val="24"/>
          <w:szCs w:val="24"/>
        </w:rPr>
        <w:t xml:space="preserve"> классов образовательных организаций, за исключением имеющих освобождение от занятий по состоянию здоровья. Девушки могут привлекаться к участию в учебных сборах добровольно (согласно письменному заявлению родителя (законного представителя), если они прошли обучение по модулю (разделу) «Основы военной службы».</w:t>
      </w:r>
    </w:p>
    <w:p w:rsidR="003E131A" w:rsidRPr="004152F3" w:rsidRDefault="003E131A" w:rsidP="00A502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Преподавание учебного предмета «Основы безопасности жизнедеятельности», в части касающейся изучения модуля (раздела) «Основы военной службы», осуществляет преподаватель-организатор (либо</w:t>
      </w:r>
      <w:r w:rsidR="004152F3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учитель</w:t>
      </w:r>
      <w:r w:rsidR="004152F3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ОБЖ)</w:t>
      </w:r>
      <w:r w:rsidR="004152F3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или</w:t>
      </w:r>
      <w:r w:rsidR="004152F3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другой</w:t>
      </w:r>
      <w:r w:rsidR="004152F3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учитель</w:t>
      </w:r>
      <w:r w:rsidR="004152F3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-</w:t>
      </w:r>
      <w:r w:rsidR="004152F3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предметник,</w:t>
      </w:r>
      <w:r w:rsidR="004152F3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имеющий</w:t>
      </w:r>
      <w:r w:rsidR="00A502DF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 xml:space="preserve">соответствующую подготовку. В соответствии с пунктом № 7 Постановления Правительства Российской Федерации от 31.12.1999 г. № 1441 (с </w:t>
      </w:r>
      <w:proofErr w:type="spellStart"/>
      <w:r w:rsidRPr="004152F3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4152F3">
        <w:rPr>
          <w:rFonts w:ascii="Times New Roman" w:hAnsi="Times New Roman" w:cs="Times New Roman"/>
          <w:sz w:val="24"/>
          <w:szCs w:val="24"/>
        </w:rPr>
        <w:t>. на 24.12.2014 г.) «Об утверждении Положения о подготовке граждан Российской Федерации к военной службу» «...подбор преподавателей, проводящих подготовку граждан по основам военной службы, осуществляется, как правило, из числа офицеров, пребывающих в запасе, имеющих высшее образование или среднее профессиональное образование по программам подготовки специалистов среднего звена, а также выпускников военных кафедр педагогических образовательных организаций высшего образования, обладающих необходимыми знаниями и высокими морально-деловыми качествами. При невозможности заместить штатную должность преподавателя лицом, имеющим звание офицера и пребывающим в запасе, разрешается, в виде исключения, назначать на эту должность пребывающих в запасе прапорщиков, мичманов, сержантов, старшин, солдат или матросов, имеющих высшее образование или среднее профессиональное образование по программам подготовки специалистов среднего звена».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Согласно приказ</w:t>
      </w:r>
      <w:r w:rsidR="00C83246">
        <w:rPr>
          <w:rFonts w:ascii="Times New Roman" w:hAnsi="Times New Roman" w:cs="Times New Roman"/>
          <w:sz w:val="24"/>
          <w:szCs w:val="24"/>
        </w:rPr>
        <w:t>у</w:t>
      </w:r>
      <w:r w:rsidRPr="004152F3">
        <w:rPr>
          <w:rFonts w:ascii="Times New Roman" w:hAnsi="Times New Roman" w:cs="Times New Roman"/>
          <w:sz w:val="24"/>
          <w:szCs w:val="24"/>
        </w:rPr>
        <w:t xml:space="preserve"> Министра обороны Российской Федерации и Министерства образования и науки Российской Федерации № 96/134 от 24.02.2010 г. (пункт 53) «...общая оценка граждан, обучающихся в образовательных учреждениях (учебных пунктах), заносится в классный журнал с пометкой «Учебные сборы», которая учитывается при выставлении итоговой оценки за весь курс обучения в образовательном учреждении (учебном пункте)». Рекомендуется общую оценку заносить в классный журнал 10 класса с пометкой столбца «Учебные сборы» после годовой оценки.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i/>
          <w:iCs/>
          <w:sz w:val="24"/>
          <w:szCs w:val="24"/>
        </w:rPr>
        <w:t>Примерное распределение часов по дням на учебные сборы.</w:t>
      </w:r>
    </w:p>
    <w:p w:rsidR="003E131A" w:rsidRPr="004152F3" w:rsidRDefault="003E131A" w:rsidP="004F66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3974"/>
        <w:gridCol w:w="710"/>
        <w:gridCol w:w="710"/>
        <w:gridCol w:w="706"/>
        <w:gridCol w:w="710"/>
        <w:gridCol w:w="710"/>
        <w:gridCol w:w="1637"/>
      </w:tblGrid>
      <w:tr w:rsidR="003E131A" w:rsidRPr="004152F3" w:rsidTr="003E131A">
        <w:trPr>
          <w:trHeight w:hRule="exact" w:val="341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35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6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Общее</w:t>
            </w:r>
          </w:p>
          <w:p w:rsidR="003E131A" w:rsidRPr="004152F3" w:rsidRDefault="003E131A" w:rsidP="004F6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3E131A" w:rsidRPr="004152F3" w:rsidRDefault="003E131A" w:rsidP="004F6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3E131A" w:rsidRPr="004152F3" w:rsidTr="003E131A">
        <w:trPr>
          <w:trHeight w:hRule="exact" w:val="984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E131A" w:rsidRPr="004152F3" w:rsidRDefault="003E131A" w:rsidP="004F66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E131A" w:rsidRPr="004152F3" w:rsidRDefault="003E131A" w:rsidP="004F66C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1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2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3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4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5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6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131A" w:rsidRPr="004152F3" w:rsidTr="003E131A">
        <w:trPr>
          <w:trHeight w:hRule="exact" w:val="65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Военнослужащие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и взаимоотношение между ними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</w:tr>
      <w:tr w:rsidR="003E131A" w:rsidRPr="004152F3" w:rsidTr="003E131A">
        <w:trPr>
          <w:trHeight w:hRule="exact" w:val="33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Внутренний порядок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3E131A" w:rsidRPr="004152F3" w:rsidTr="003E131A">
        <w:trPr>
          <w:trHeight w:hRule="exact" w:val="33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Строевая подготовка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3E131A" w:rsidRPr="004152F3" w:rsidTr="003E131A">
        <w:trPr>
          <w:trHeight w:hRule="exact" w:val="34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Огневая подготовка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9</w:t>
            </w:r>
          </w:p>
        </w:tc>
      </w:tr>
      <w:tr w:rsidR="003E131A" w:rsidRPr="004152F3" w:rsidTr="003E131A">
        <w:trPr>
          <w:trHeight w:hRule="exact" w:val="33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4</w:t>
            </w:r>
          </w:p>
        </w:tc>
      </w:tr>
      <w:tr w:rsidR="003E131A" w:rsidRPr="004152F3" w:rsidTr="003E131A">
        <w:trPr>
          <w:trHeight w:hRule="exact" w:val="34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Физическая подготовка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5</w:t>
            </w:r>
          </w:p>
        </w:tc>
      </w:tr>
      <w:tr w:rsidR="003E131A" w:rsidRPr="004152F3" w:rsidTr="003E131A">
        <w:trPr>
          <w:trHeight w:hRule="exact" w:val="66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Военно-медицинская подготовка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</w:tbl>
    <w:p w:rsidR="00257330" w:rsidRPr="004152F3" w:rsidRDefault="00257330" w:rsidP="004F66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30032" w:rsidRPr="004152F3" w:rsidRDefault="00D30032" w:rsidP="004F66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131A" w:rsidRPr="004152F3" w:rsidRDefault="004F66C7" w:rsidP="004F66C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E131A" w:rsidRPr="004152F3">
        <w:rPr>
          <w:rFonts w:ascii="Times New Roman" w:hAnsi="Times New Roman" w:cs="Times New Roman"/>
          <w:b/>
          <w:bCs/>
          <w:sz w:val="24"/>
          <w:szCs w:val="24"/>
        </w:rPr>
        <w:t>. Рекомендации по организации и содержанию внеурочной деятельности на основе предметного материала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Внеурочная деятельность должна быть направлена на формирование специальных знаний и умений в области обеспечения безопасности жизнедеятельности и развития познавательных интересов и способностей школьников. Основным критерием такой деятельности в образовательной организации является регулярное массовое участие обучающихся во внеклассных мероприятиях в течение учебного года.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К формам внеклассной работы по учебному предмету «Основы безопасности жизнедеятельности» на уровне основного общего и среднего общего образования относятся:</w:t>
      </w:r>
    </w:p>
    <w:p w:rsidR="003E131A" w:rsidRPr="004152F3" w:rsidRDefault="003E131A" w:rsidP="004F66C7">
      <w:pPr>
        <w:widowControl w:val="0"/>
        <w:numPr>
          <w:ilvl w:val="0"/>
          <w:numId w:val="2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организация</w:t>
      </w:r>
      <w:r w:rsidR="004152F3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юнармейского</w:t>
      </w:r>
      <w:r w:rsidR="004152F3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движения</w:t>
      </w:r>
      <w:r w:rsidR="004152F3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в</w:t>
      </w:r>
      <w:r w:rsidR="004152F3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образовательной организации;</w:t>
      </w:r>
    </w:p>
    <w:p w:rsidR="003E131A" w:rsidRPr="004152F3" w:rsidRDefault="003E131A" w:rsidP="004F66C7">
      <w:pPr>
        <w:widowControl w:val="0"/>
        <w:numPr>
          <w:ilvl w:val="0"/>
          <w:numId w:val="2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кружки</w:t>
      </w:r>
      <w:r w:rsidR="004152F3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по</w:t>
      </w:r>
      <w:r w:rsidR="004152F3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военно-технической</w:t>
      </w:r>
      <w:r w:rsidR="004152F3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и</w:t>
      </w:r>
      <w:r w:rsidR="004152F3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4152F3" w:rsidRPr="004152F3">
        <w:rPr>
          <w:rFonts w:ascii="Times New Roman" w:hAnsi="Times New Roman" w:cs="Times New Roman"/>
          <w:sz w:val="24"/>
          <w:szCs w:val="24"/>
        </w:rPr>
        <w:t xml:space="preserve"> </w:t>
      </w:r>
      <w:r w:rsidRPr="004152F3">
        <w:rPr>
          <w:rFonts w:ascii="Times New Roman" w:hAnsi="Times New Roman" w:cs="Times New Roman"/>
          <w:sz w:val="24"/>
          <w:szCs w:val="24"/>
        </w:rPr>
        <w:t>подготовке («Юный стрелок», «Юный пожарный» и др.);</w:t>
      </w:r>
    </w:p>
    <w:p w:rsidR="003E131A" w:rsidRPr="004152F3" w:rsidRDefault="003E131A" w:rsidP="004F66C7">
      <w:pPr>
        <w:widowControl w:val="0"/>
        <w:numPr>
          <w:ilvl w:val="0"/>
          <w:numId w:val="2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секции по прикладным видам спорта (спортивное ориентирование, пожарно-прикладной спорт, самбо и др.);</w:t>
      </w:r>
    </w:p>
    <w:p w:rsidR="003E131A" w:rsidRPr="004152F3" w:rsidRDefault="003E131A" w:rsidP="004F66C7">
      <w:pPr>
        <w:widowControl w:val="0"/>
        <w:numPr>
          <w:ilvl w:val="0"/>
          <w:numId w:val="20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тематические викторины, КВН;</w:t>
      </w:r>
    </w:p>
    <w:p w:rsidR="003E131A" w:rsidRPr="004152F3" w:rsidRDefault="003E131A" w:rsidP="004F66C7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 смотры-конкурсы («А ну-ка, парни!», «А ну-ка, девушки!» и др.);</w:t>
      </w:r>
    </w:p>
    <w:p w:rsidR="003E131A" w:rsidRPr="004152F3" w:rsidRDefault="003E131A" w:rsidP="004F66C7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спортивные мероприятия прикладной направленности (по медико-санитарной подготовке; по прикладной физической подготовке; по спортивному ориентированию; по военно-прикладным видам спорта; военизированные эстафеты; военно-спортивные игры «Зарница», «Орленок», «Веселые старты» и др.; военно-спортивные праздники «День защитника Отечества», «Школа безопасности» и др.);</w:t>
      </w:r>
    </w:p>
    <w:p w:rsidR="003E131A" w:rsidRPr="004152F3" w:rsidRDefault="003E131A" w:rsidP="004F66C7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тематические экскурсии;</w:t>
      </w:r>
    </w:p>
    <w:p w:rsidR="003E131A" w:rsidRPr="004152F3" w:rsidRDefault="003E131A" w:rsidP="004F66C7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встречи с ветеранами Вооруженных сил РФ, Героями России, Органами ГО и ЧС, МВД, ГИББД и т.д.;</w:t>
      </w:r>
    </w:p>
    <w:p w:rsidR="003E131A" w:rsidRPr="004152F3" w:rsidRDefault="003E131A" w:rsidP="004F66C7">
      <w:pPr>
        <w:widowControl w:val="0"/>
        <w:numPr>
          <w:ilvl w:val="0"/>
          <w:numId w:val="21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туристические походы с выполнением практических заданий по теме «Безопасность туристического путешествия и оказания первой помощи» и др.</w:t>
      </w:r>
    </w:p>
    <w:p w:rsidR="00D30032" w:rsidRPr="004152F3" w:rsidRDefault="00D30032" w:rsidP="004F66C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131A" w:rsidRPr="004152F3" w:rsidRDefault="004F66C7" w:rsidP="004F66C7">
      <w:pPr>
        <w:pStyle w:val="5"/>
        <w:spacing w:before="0"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rFonts w:eastAsiaTheme="minorHAnsi"/>
          <w:b/>
          <w:sz w:val="24"/>
          <w:szCs w:val="24"/>
        </w:rPr>
        <w:t>6</w:t>
      </w:r>
      <w:r w:rsidR="005E3CFA" w:rsidRPr="004152F3">
        <w:rPr>
          <w:rFonts w:eastAsiaTheme="minorHAnsi"/>
          <w:b/>
          <w:sz w:val="24"/>
          <w:szCs w:val="24"/>
        </w:rPr>
        <w:t xml:space="preserve">. </w:t>
      </w:r>
      <w:r w:rsidR="003E131A" w:rsidRPr="004152F3">
        <w:rPr>
          <w:b/>
          <w:bCs/>
          <w:sz w:val="24"/>
          <w:szCs w:val="24"/>
        </w:rPr>
        <w:t>О материально-техническом оснащении предметного кабинета «ОБЖ»</w:t>
      </w:r>
    </w:p>
    <w:p w:rsidR="003E131A" w:rsidRPr="004152F3" w:rsidRDefault="003E131A" w:rsidP="004F66C7">
      <w:pPr>
        <w:pStyle w:val="5"/>
        <w:spacing w:before="0" w:line="240" w:lineRule="auto"/>
        <w:ind w:firstLine="709"/>
        <w:jc w:val="both"/>
        <w:rPr>
          <w:sz w:val="24"/>
          <w:szCs w:val="24"/>
        </w:rPr>
      </w:pPr>
      <w:r w:rsidRPr="004152F3">
        <w:rPr>
          <w:sz w:val="24"/>
          <w:szCs w:val="24"/>
        </w:rPr>
        <w:t>При создании и материально-техническом оснащении предметного кабинета «ОБЖ» следует руководствоваться Приказом Министерства образования и науки Российской Федерации от 30.03.2016 №336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 и требований к функциональному оснащению, а также норматива стоимости одного места обучающегося указанными средствами обучения и воспитания».</w:t>
      </w:r>
    </w:p>
    <w:p w:rsidR="003E131A" w:rsidRPr="004152F3" w:rsidRDefault="003E131A" w:rsidP="004F66C7">
      <w:pPr>
        <w:pStyle w:val="5"/>
        <w:spacing w:before="0" w:line="240" w:lineRule="auto"/>
        <w:ind w:firstLine="709"/>
        <w:jc w:val="both"/>
        <w:rPr>
          <w:rFonts w:eastAsiaTheme="minorHAnsi"/>
          <w:sz w:val="24"/>
          <w:szCs w:val="24"/>
        </w:rPr>
      </w:pPr>
      <w:r w:rsidRPr="004152F3">
        <w:rPr>
          <w:sz w:val="24"/>
          <w:szCs w:val="24"/>
        </w:rPr>
        <w:t xml:space="preserve">Раздел 2. </w:t>
      </w:r>
      <w:r w:rsidRPr="004152F3">
        <w:rPr>
          <w:bCs/>
          <w:sz w:val="24"/>
          <w:szCs w:val="24"/>
        </w:rPr>
        <w:t>Комплекс оснащения предметных кабинетов. Подраздел 22. Кабинет Основы безопасности жизнедеятельности.</w:t>
      </w: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1"/>
        <w:gridCol w:w="8131"/>
        <w:gridCol w:w="64"/>
      </w:tblGrid>
      <w:tr w:rsidR="003E131A" w:rsidRPr="004152F3" w:rsidTr="003E131A">
        <w:trPr>
          <w:gridAfter w:val="1"/>
          <w:wAfter w:w="64" w:type="dxa"/>
        </w:trPr>
        <w:tc>
          <w:tcPr>
            <w:tcW w:w="9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Специализированная мебель и системы хранения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2.22.1.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Доска классная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2.22.2.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Стол учителя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2.22.3.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Стол учителя приставной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2.22.4.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Кресло для учителя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2.22.5.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Стол ученический двухместный регулируемый по высоте электрифицированный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2.22.6.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Стул ученический поворотный с регулируемой высотой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2.22.7.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Шкаф для хранения учебных пособий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2.22.8.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Шкаф для хранения с выдвигающимися демонстрационными полками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2.22.9.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Сейф оружейный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2.22.10.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Система хранения тренажеров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2.22.11.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Система хранения таблиц и плакатов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2.22.12.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Тумба для таблиц под доску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2.22.13.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Плакаты настенные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2.22.14.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Боковая демонстрационная панель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2.22.15.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Информационно-тематический стенд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9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Технические средства обучения (рабочее место учителя)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2.22.16.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Интерактивный программно-аппаратный комплекс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2.22.17.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Компьютер учителя, лицензионное программное обеспечение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2.22.18.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Планшетный компьютер учителя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2.22.19.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Многофункциональное устройство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2.22.20.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Документ-камера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2.22.21.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Акустическая система для аудитории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2.22.22.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Сетевой фильтр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2.22.23.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Средство организации беспроводной сети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9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Демонстрационное оборудование и приборы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2.22.24.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proofErr w:type="spellStart"/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Мини-экспресс-лаборатории</w:t>
            </w:r>
            <w:proofErr w:type="spellEnd"/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радиационно-химической разведки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2.22.25.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Дозиметр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2.22.26.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Газоанализатор кислорода и токсичных газов с цифровой индикацией показателей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2.22.27.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Защитный костюм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2.22.28.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Измеритель электропроводности, кислотности и температуры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2.22.29.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Компас-азимут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2.22.30.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Противогаз взрослый, фильтрующе-поглощающий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2.22.31.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Макет гранаты Ф-1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2.22.32.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Макет гранаты РГД-5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2.22.33.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Респиратор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9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Лабораторно-технологическое оборудование для оказания первой помощи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2.22.34.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Дыхательная трубка (воздуховод)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2.22.35.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proofErr w:type="spellStart"/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Гипотермический</w:t>
            </w:r>
            <w:proofErr w:type="spellEnd"/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пакет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2.22.36.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Индивидуальный перевязочный пакет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2.22.37.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Индивидуальный противохимический пакет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2.22.38.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Бинт марлевый медицинский нестерильный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2.22.39.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Бинт марлевый медицинский нестерильный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2.22.40.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Вата медицинская компрессная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2.22.41.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Косынка медицинская (перевязочная)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2.22.42.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Повязка медицинская большая стерильная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2.22.43.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Повязка медицинская малая стерильная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2.22.44.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Булавка безопасная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2.22.45.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Жгут кровоостанавливающий эластичный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2.22.46.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Комплект шин складных средний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2.22.47.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Шина проволочная (лестничная) для ног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2.22.48.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Шина проволочная (лестничная) для рук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2.22.49.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Носилки санитарные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2.22.50.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Лямка медицинская носилочная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2.22.51.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Пипетка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2.22.52.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Коврик напольный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2.22.53.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Термометр электронный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9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Модели (объемные и плоские), натуральные объекты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2.22.54.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Комплект </w:t>
            </w:r>
            <w:proofErr w:type="spellStart"/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масса-габаритных</w:t>
            </w:r>
            <w:proofErr w:type="spellEnd"/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моделей оружия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2.22.55.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Стрелковый тренажер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2.22.56.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Макет простейшего укрытия в разрезе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2.22.57.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Тренажер для оказания первой помощи на месте происшествия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2.22.58.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Имитаторы ранений и поражений для тренажера - манекена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2.22.59.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Тренажер для освоения навыков сердечно-легочной реанимации взрослого и ребенка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97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Электронные средства обучения (CD, DVD, видеофильмы, интерактивные плакаты, лицензионное программное обеспечение)</w:t>
            </w:r>
          </w:p>
        </w:tc>
      </w:tr>
      <w:tr w:rsidR="003E131A" w:rsidRPr="004152F3" w:rsidTr="003E131A">
        <w:trPr>
          <w:gridAfter w:val="1"/>
          <w:wAfter w:w="64" w:type="dxa"/>
        </w:trPr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2.22.60.</w:t>
            </w:r>
          </w:p>
        </w:tc>
        <w:tc>
          <w:tcPr>
            <w:tcW w:w="8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Комплект учебных видео фильмов</w:t>
            </w:r>
          </w:p>
        </w:tc>
      </w:tr>
      <w:tr w:rsidR="003E131A" w:rsidRPr="004152F3" w:rsidTr="003E131A">
        <w:tc>
          <w:tcPr>
            <w:tcW w:w="9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Демонстрационные учебно-наглядные пособия</w:t>
            </w:r>
          </w:p>
        </w:tc>
      </w:tr>
      <w:tr w:rsidR="003E131A" w:rsidRPr="004152F3" w:rsidTr="003E131A"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2.22.61.</w:t>
            </w:r>
          </w:p>
        </w:tc>
        <w:tc>
          <w:tcPr>
            <w:tcW w:w="81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E131A" w:rsidRPr="004152F3" w:rsidRDefault="003E131A" w:rsidP="004F6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4152F3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Комплект демонстрационных учебных таблиц</w:t>
            </w:r>
          </w:p>
        </w:tc>
      </w:tr>
    </w:tbl>
    <w:p w:rsidR="004152F3" w:rsidRPr="004152F3" w:rsidRDefault="004152F3" w:rsidP="004F6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31A" w:rsidRPr="004152F3" w:rsidRDefault="003E131A" w:rsidP="004F66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Кроме того, следует руководствоваться Рекомендованными нормативами материально-технического оснащения образовательных учреждений для обучения граждан начальным знаниям в области обороны и их подготовки по основам военной службы (Приложение 1 к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утвержденной совместным приказом Министра обороны Российской Федерации и Министра образования и науки Российской Федерации от 24 февраля 2010 г. № 96/134).</w:t>
      </w:r>
    </w:p>
    <w:p w:rsidR="00C9013C" w:rsidRPr="004152F3" w:rsidRDefault="00C9013C" w:rsidP="004F66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131A" w:rsidRPr="004152F3" w:rsidRDefault="004F66C7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E131A" w:rsidRPr="004152F3">
        <w:rPr>
          <w:rFonts w:ascii="Times New Roman" w:hAnsi="Times New Roman" w:cs="Times New Roman"/>
          <w:b/>
          <w:bCs/>
          <w:sz w:val="24"/>
          <w:szCs w:val="24"/>
        </w:rPr>
        <w:t>. Программно-методическое обеспечение учебного предмета «ОБЖ»</w:t>
      </w:r>
      <w:r w:rsidR="005E3CFA" w:rsidRPr="00415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131A" w:rsidRPr="004152F3">
        <w:rPr>
          <w:rFonts w:ascii="Times New Roman" w:hAnsi="Times New Roman" w:cs="Times New Roman"/>
          <w:b/>
          <w:bCs/>
          <w:sz w:val="24"/>
          <w:szCs w:val="24"/>
        </w:rPr>
        <w:t>в образовательной деятельности</w:t>
      </w:r>
    </w:p>
    <w:p w:rsidR="003E131A" w:rsidRPr="004152F3" w:rsidRDefault="003E131A" w:rsidP="004F66C7">
      <w:pPr>
        <w:pStyle w:val="5"/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4152F3">
        <w:rPr>
          <w:bCs/>
          <w:sz w:val="24"/>
          <w:szCs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28.12.2018 №345 (с изменениями), в части учебного предмета «Основы безопасности жизнедеятельности» рекомендует к использованию при реализации обязательной части основной образовательной программы только один учебник: Ким С.В., Горский В.А.</w:t>
      </w:r>
      <w:r w:rsidR="004152F3" w:rsidRPr="004152F3">
        <w:rPr>
          <w:bCs/>
          <w:sz w:val="24"/>
          <w:szCs w:val="24"/>
        </w:rPr>
        <w:t xml:space="preserve"> </w:t>
      </w:r>
      <w:r w:rsidRPr="004152F3">
        <w:rPr>
          <w:bCs/>
          <w:sz w:val="24"/>
          <w:szCs w:val="24"/>
        </w:rPr>
        <w:t>Основы безопасности жизнедеятельности (базовый уровень). 10-11 классы. ООО «Издательский центр ВЕНТАНА-ГРАФ».</w:t>
      </w:r>
    </w:p>
    <w:p w:rsidR="003E131A" w:rsidRPr="004152F3" w:rsidRDefault="003E131A" w:rsidP="004F66C7">
      <w:pPr>
        <w:pStyle w:val="5"/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4152F3">
        <w:rPr>
          <w:bCs/>
          <w:sz w:val="24"/>
          <w:szCs w:val="24"/>
        </w:rPr>
        <w:t>Вместе с тем п.4 выше указанного Приказа гласит: «Организации, осуществляющие образовательную деятельность по основным общеобразовательным программам, вправе в течение трех лет использовать в образовательной деятельности приобретенные до вступления в силу настоящего приказа учебники из федерального перечня учебников, утвержденного приказом Министерства образования и науки Российской Федерации от 31 марта 2014 г. N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образования", с изменениями, внесенными приказами Министерства образования и науки Российской Федерации от 8 июня 2015 г. N 576, от 28 декабря 2015 г. N 1529, от 26 января 2016 г. N 38, от 21 апреля 2016 г. N 459, от 29 декабря 2016 г. N 1677, от 8 июня 2017 г. N 535, от 20 июня 2017 г. N 581, от 5 июля 2017 г. N 629».</w:t>
      </w:r>
    </w:p>
    <w:p w:rsidR="003E131A" w:rsidRPr="004152F3" w:rsidRDefault="003E131A" w:rsidP="004F66C7">
      <w:pPr>
        <w:pStyle w:val="5"/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4152F3">
        <w:rPr>
          <w:bCs/>
          <w:sz w:val="24"/>
          <w:szCs w:val="24"/>
        </w:rPr>
        <w:t>Таким образом, допускается использование учебников:</w:t>
      </w:r>
    </w:p>
    <w:p w:rsidR="003E131A" w:rsidRPr="004152F3" w:rsidRDefault="003E131A" w:rsidP="004F66C7">
      <w:pPr>
        <w:pStyle w:val="5"/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4152F3">
        <w:rPr>
          <w:bCs/>
          <w:sz w:val="24"/>
          <w:szCs w:val="24"/>
        </w:rPr>
        <w:t>- Смирнов А.Т., Хренников Б.О./Под ред. Смирнова А.Т. Основы безопасности жизнедеятельности. 5 класс. Издательство «Просвещение»;</w:t>
      </w:r>
    </w:p>
    <w:p w:rsidR="003E131A" w:rsidRPr="004152F3" w:rsidRDefault="003E131A" w:rsidP="004F66C7">
      <w:pPr>
        <w:pStyle w:val="5"/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4152F3">
        <w:rPr>
          <w:bCs/>
          <w:sz w:val="24"/>
          <w:szCs w:val="24"/>
        </w:rPr>
        <w:t>- Смирнов А.Т., Хренников Б.О./Под ред. Смирнова А.Т.</w:t>
      </w:r>
      <w:r w:rsidRPr="004152F3">
        <w:rPr>
          <w:rFonts w:eastAsia="Courier New"/>
          <w:color w:val="333333"/>
          <w:sz w:val="24"/>
          <w:szCs w:val="24"/>
          <w:shd w:val="clear" w:color="auto" w:fill="FFFFFF"/>
        </w:rPr>
        <w:t xml:space="preserve"> </w:t>
      </w:r>
      <w:r w:rsidRPr="004152F3">
        <w:rPr>
          <w:bCs/>
          <w:sz w:val="24"/>
          <w:szCs w:val="24"/>
        </w:rPr>
        <w:t>Основы безопасности жизнедеятельности. 6 класс. Издательство «Просвещение»;</w:t>
      </w:r>
    </w:p>
    <w:p w:rsidR="003E131A" w:rsidRPr="004152F3" w:rsidRDefault="003E131A" w:rsidP="004F66C7">
      <w:pPr>
        <w:pStyle w:val="5"/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4152F3">
        <w:rPr>
          <w:bCs/>
          <w:sz w:val="24"/>
          <w:szCs w:val="24"/>
        </w:rPr>
        <w:t>- Смирнов А.Т., Хренников Б.О./Под ред. Смирнова А.Т.</w:t>
      </w:r>
      <w:r w:rsidRPr="004152F3">
        <w:rPr>
          <w:rFonts w:eastAsia="Courier New"/>
          <w:color w:val="333333"/>
          <w:sz w:val="24"/>
          <w:szCs w:val="24"/>
          <w:shd w:val="clear" w:color="auto" w:fill="FFFFFF"/>
        </w:rPr>
        <w:t xml:space="preserve"> </w:t>
      </w:r>
      <w:r w:rsidRPr="004152F3">
        <w:rPr>
          <w:bCs/>
          <w:sz w:val="24"/>
          <w:szCs w:val="24"/>
        </w:rPr>
        <w:t>Основы безопасности жизнедеятельности. 7 класс. Издательство «Просвещение»;</w:t>
      </w:r>
    </w:p>
    <w:p w:rsidR="003E131A" w:rsidRPr="004152F3" w:rsidRDefault="003E131A" w:rsidP="004F66C7">
      <w:pPr>
        <w:pStyle w:val="5"/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4152F3">
        <w:rPr>
          <w:bCs/>
          <w:sz w:val="24"/>
          <w:szCs w:val="24"/>
        </w:rPr>
        <w:t>- Смирнов А.Т., Хренников Б.О./Под ред. Смирнова А.Т. Основы безопасности жизнедеятельности. 8 класс. Издательство «Просвещение»;</w:t>
      </w:r>
    </w:p>
    <w:p w:rsidR="003E131A" w:rsidRPr="004152F3" w:rsidRDefault="003E131A" w:rsidP="004F66C7">
      <w:pPr>
        <w:pStyle w:val="5"/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4152F3">
        <w:rPr>
          <w:bCs/>
          <w:sz w:val="24"/>
          <w:szCs w:val="24"/>
        </w:rPr>
        <w:t>- Смирнов А.Т., Хренников Б.О./Под ред. Смирнова А.Т.</w:t>
      </w:r>
      <w:r w:rsidRPr="004152F3">
        <w:rPr>
          <w:rFonts w:eastAsia="Courier New"/>
          <w:color w:val="333333"/>
          <w:sz w:val="24"/>
          <w:szCs w:val="24"/>
          <w:shd w:val="clear" w:color="auto" w:fill="FFFFFF"/>
        </w:rPr>
        <w:t xml:space="preserve"> </w:t>
      </w:r>
      <w:r w:rsidRPr="004152F3">
        <w:rPr>
          <w:bCs/>
          <w:sz w:val="24"/>
          <w:szCs w:val="24"/>
        </w:rPr>
        <w:t>Основы безопасности жизнедеятельности. 9 класс. Издательство «Просвещение»;</w:t>
      </w:r>
    </w:p>
    <w:p w:rsidR="003E131A" w:rsidRPr="004152F3" w:rsidRDefault="003E131A" w:rsidP="004F66C7">
      <w:pPr>
        <w:pStyle w:val="5"/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4152F3">
        <w:rPr>
          <w:bCs/>
          <w:sz w:val="24"/>
          <w:szCs w:val="24"/>
        </w:rPr>
        <w:t>- Смирнов А.Т., Хренников Б.О./Под ред. Смирнова А.Т. Основы безопасности жизнедеятельности (базовый уровень) 10 класс. Издательство «Просвещение»;</w:t>
      </w:r>
    </w:p>
    <w:p w:rsidR="003E131A" w:rsidRPr="004152F3" w:rsidRDefault="003E131A" w:rsidP="004F66C7">
      <w:pPr>
        <w:pStyle w:val="5"/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4152F3">
        <w:rPr>
          <w:bCs/>
          <w:sz w:val="24"/>
          <w:szCs w:val="24"/>
        </w:rPr>
        <w:t>- Смирнов А.Т., Хренников Б.О./Под ред. Смирнова А.Т. Основы безопасности жизнедеятельности (базовый уровень) 11 класс. Издательство «Просвещение»;</w:t>
      </w:r>
    </w:p>
    <w:p w:rsidR="003E131A" w:rsidRPr="004152F3" w:rsidRDefault="003E131A" w:rsidP="004F66C7">
      <w:pPr>
        <w:pStyle w:val="5"/>
        <w:spacing w:before="0" w:line="240" w:lineRule="auto"/>
        <w:ind w:firstLine="709"/>
        <w:jc w:val="both"/>
        <w:rPr>
          <w:bCs/>
          <w:sz w:val="24"/>
          <w:szCs w:val="24"/>
        </w:rPr>
      </w:pPr>
      <w:r w:rsidRPr="004152F3">
        <w:rPr>
          <w:bCs/>
          <w:sz w:val="24"/>
          <w:szCs w:val="24"/>
        </w:rPr>
        <w:t>- Смирнов А.Т., Хренников Б.О./Под ред. Смирнова А.Т. Основы безопасности жизнедеятельности. Основы медицинских знаний и здорового образа жизни (базовый уровень) 10-11 класс. Издательство «Просвещение».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Наряду с учебниками в образовательной деятельности могут использоваться иные учебные издания, являющиеся учебными пособиями в соответствии со ст. 18 Федерального закона от 29.12.2012 г. № 273-ФЗ «Об образовании в Российской Федерации» (в ред. от 01.07.2020 г.).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i/>
          <w:iCs/>
          <w:sz w:val="24"/>
          <w:szCs w:val="24"/>
        </w:rPr>
        <w:t>При этом необходимо учитывать:</w:t>
      </w:r>
    </w:p>
    <w:p w:rsidR="003E131A" w:rsidRPr="004152F3" w:rsidRDefault="003E131A" w:rsidP="004F66C7">
      <w:pPr>
        <w:shd w:val="clear" w:color="auto" w:fill="FFFFFF"/>
        <w:tabs>
          <w:tab w:val="left" w:pos="3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1)</w:t>
      </w:r>
      <w:r w:rsidRPr="004152F3">
        <w:rPr>
          <w:rFonts w:ascii="Times New Roman" w:hAnsi="Times New Roman" w:cs="Times New Roman"/>
          <w:sz w:val="24"/>
          <w:szCs w:val="24"/>
        </w:rPr>
        <w:tab/>
        <w:t>предметная линия рассчитана в основной школе на 5 лет обучения (5-9 классы), в средней школе на два года обучения (10 и 11 классы) и переход с одного учебника на другой в этот период нежелателен;</w:t>
      </w:r>
    </w:p>
    <w:p w:rsidR="003E131A" w:rsidRPr="004152F3" w:rsidRDefault="003E131A" w:rsidP="004F66C7">
      <w:pPr>
        <w:shd w:val="clear" w:color="auto" w:fill="FFFFFF"/>
        <w:tabs>
          <w:tab w:val="left" w:pos="5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2)</w:t>
      </w:r>
      <w:r w:rsidRPr="004152F3">
        <w:rPr>
          <w:rFonts w:ascii="Times New Roman" w:hAnsi="Times New Roman" w:cs="Times New Roman"/>
          <w:sz w:val="24"/>
          <w:szCs w:val="24"/>
        </w:rPr>
        <w:tab/>
        <w:t>при выборе учебников необходимо учитывать разработанность соответствующего ему учебно-методического комплекта на весь уровень обучения.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Подробная информация о современных УМК с аннотациями и справочным материалом изложена в Интернет - справочнике [Режим доступа </w:t>
      </w:r>
      <w:hyperlink r:id="rId5" w:history="1">
        <w:r w:rsidRPr="004152F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http</w:t>
        </w:r>
        <w:r w:rsidRPr="004152F3">
          <w:rPr>
            <w:rFonts w:ascii="Times New Roman" w:hAnsi="Times New Roman" w:cs="Times New Roman"/>
            <w:sz w:val="24"/>
            <w:szCs w:val="24"/>
            <w:u w:val="single"/>
          </w:rPr>
          <w:t>://</w:t>
        </w:r>
        <w:proofErr w:type="spellStart"/>
        <w:r w:rsidRPr="004152F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fgosreestr</w:t>
        </w:r>
        <w:proofErr w:type="spellEnd"/>
        <w:r w:rsidRPr="004152F3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proofErr w:type="spellStart"/>
        <w:r w:rsidRPr="004152F3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  <w:r w:rsidRPr="004152F3">
          <w:rPr>
            <w:rFonts w:ascii="Times New Roman" w:hAnsi="Times New Roman" w:cs="Times New Roman"/>
            <w:sz w:val="24"/>
            <w:szCs w:val="24"/>
            <w:u w:val="single"/>
          </w:rPr>
          <w:t>/</w:t>
        </w:r>
      </w:hyperlink>
      <w:r w:rsidRPr="004152F3">
        <w:rPr>
          <w:rFonts w:ascii="Times New Roman" w:hAnsi="Times New Roman" w:cs="Times New Roman"/>
          <w:sz w:val="24"/>
          <w:szCs w:val="24"/>
        </w:rPr>
        <w:t>].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Библиотечный фонд образовательной организации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>Учебник ОБЖ - средство организации учебной деятельности школьников и достижения результатов обучения. Творческий подход к выбору учебника и особое внимание к обучению школьников приёмам работы с ним помогут учителю по - новому организовать учебный процесс. Научить работать с учебником - обязанность учителя. Наиболее эффективная работа с учебником возможна при соблюдении следующих условий: построение сквозной поэтапной системы использования учебника на уроках; планирование работы с учебником на разных уровнях самостоятельности; специальное обучение школьников умениям работать со всеми компонентами учебника; применение учебника со всеми средствами обучения.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 При этом выбор учебников и учебных пособий относится к компетенции образовательного учреждения в соответствии со статьей 18 части 4 и пункта 9, статье 28 части 3 Федерального закона.</w:t>
      </w:r>
    </w:p>
    <w:p w:rsidR="003E131A" w:rsidRPr="004152F3" w:rsidRDefault="003E131A" w:rsidP="004F66C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52F3">
        <w:rPr>
          <w:rFonts w:ascii="Times New Roman" w:hAnsi="Times New Roman" w:cs="Times New Roman"/>
          <w:sz w:val="24"/>
          <w:szCs w:val="24"/>
        </w:rPr>
        <w:t xml:space="preserve">Обращаем внимание преподавателей-организаторов и учителей ОБЖ, что </w:t>
      </w:r>
      <w:r w:rsidRPr="004152F3">
        <w:rPr>
          <w:rFonts w:ascii="Times New Roman" w:hAnsi="Times New Roman" w:cs="Times New Roman"/>
          <w:sz w:val="24"/>
          <w:szCs w:val="24"/>
          <w:u w:val="single"/>
        </w:rPr>
        <w:t>на базовом у</w:t>
      </w:r>
      <w:r w:rsidRPr="004152F3">
        <w:rPr>
          <w:rFonts w:ascii="Times New Roman" w:hAnsi="Times New Roman" w:cs="Times New Roman"/>
          <w:sz w:val="24"/>
          <w:szCs w:val="24"/>
        </w:rPr>
        <w:t>ровне предусмотрено совместное изучение учебного материала юношами и девушками, кроме раздела «Основы военной службы» (освоение программного материала осуществляется в добровольном порядке для девушек). В это время с девушками 10-11 классов организуются занятия по изучению разделов программы «Основы медицинских знаний и здорового образа жизни» (по программе «Основы медицинских знаний и здорового образа жизни для девушек» -авторы А. Т. Смирнов, П. В. Ижевский, Б. О. Хренников, М. В. Маслов, Москва, «Просвещение» 2014). Желательно, чтобы занятия с девушками проводили специалисты определённого профиля - медицинские работники.</w:t>
      </w:r>
    </w:p>
    <w:p w:rsidR="00D30032" w:rsidRPr="004152F3" w:rsidRDefault="00D30032" w:rsidP="004F66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E131A" w:rsidRPr="004152F3" w:rsidRDefault="004F66C7" w:rsidP="004F66C7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152F3" w:rsidRPr="004152F3">
        <w:rPr>
          <w:rFonts w:ascii="Times New Roman" w:hAnsi="Times New Roman" w:cs="Times New Roman"/>
          <w:b/>
          <w:sz w:val="24"/>
          <w:szCs w:val="24"/>
        </w:rPr>
        <w:t>.</w:t>
      </w:r>
      <w:r w:rsidR="00847441" w:rsidRPr="008474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C49" w:rsidRPr="004152F3">
        <w:rPr>
          <w:rFonts w:ascii="Times New Roman" w:hAnsi="Times New Roman" w:cs="Times New Roman"/>
          <w:b/>
          <w:sz w:val="24"/>
          <w:szCs w:val="24"/>
        </w:rPr>
        <w:t>Электронные образовательные ресурсы</w:t>
      </w:r>
      <w:r w:rsidR="00165B4D" w:rsidRPr="00415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131A" w:rsidRPr="004152F3">
        <w:rPr>
          <w:rFonts w:ascii="Times New Roman" w:hAnsi="Times New Roman" w:cs="Times New Roman"/>
          <w:b/>
          <w:bCs/>
          <w:sz w:val="24"/>
          <w:szCs w:val="24"/>
        </w:rPr>
        <w:t>обеспечивающие методическое</w:t>
      </w:r>
      <w:r w:rsidR="00BC1C17" w:rsidRPr="00415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131A" w:rsidRPr="004152F3">
        <w:rPr>
          <w:rFonts w:ascii="Times New Roman" w:hAnsi="Times New Roman" w:cs="Times New Roman"/>
          <w:b/>
          <w:bCs/>
          <w:sz w:val="24"/>
          <w:szCs w:val="24"/>
        </w:rPr>
        <w:t>сопровождение образовательного процесса по учебному предмету</w:t>
      </w:r>
      <w:r w:rsidR="00BC1C17" w:rsidRPr="00415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131A" w:rsidRPr="004152F3">
        <w:rPr>
          <w:rFonts w:ascii="Times New Roman" w:hAnsi="Times New Roman" w:cs="Times New Roman"/>
          <w:b/>
          <w:bCs/>
          <w:sz w:val="24"/>
          <w:szCs w:val="24"/>
        </w:rPr>
        <w:t>«Основы безопасности жизнедеятельности»</w:t>
      </w:r>
      <w:r w:rsidR="00BC1C17" w:rsidRPr="004152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C1C17" w:rsidRPr="004152F3" w:rsidRDefault="00BC1C17" w:rsidP="004F66C7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78"/>
        <w:gridCol w:w="7"/>
        <w:gridCol w:w="4813"/>
      </w:tblGrid>
      <w:tr w:rsidR="003E131A" w:rsidRPr="004152F3" w:rsidTr="00BC1C17">
        <w:trPr>
          <w:trHeight w:hRule="exact" w:val="518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сайта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Электронный адрес</w:t>
            </w:r>
          </w:p>
        </w:tc>
      </w:tr>
      <w:tr w:rsidR="003E131A" w:rsidRPr="004152F3" w:rsidTr="00847441">
        <w:trPr>
          <w:trHeight w:hRule="exact" w:val="665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Основам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http: //www. </w:t>
            </w:r>
            <w:hyperlink r:id="rId6" w:history="1">
              <w:r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obzh.ru/</w:t>
              </w:r>
            </w:hyperlink>
          </w:p>
        </w:tc>
      </w:tr>
      <w:tr w:rsidR="003E131A" w:rsidRPr="00C83246" w:rsidTr="00847441">
        <w:trPr>
          <w:trHeight w:hRule="exact" w:val="440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Совет безопасности РФ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http: //www. serf.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131A" w:rsidRPr="004152F3" w:rsidTr="00BC1C17">
        <w:trPr>
          <w:trHeight w:hRule="exact" w:val="51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Министерство внутренних дел РФ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http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mvd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131A" w:rsidRPr="004152F3" w:rsidTr="00BC1C17">
        <w:trPr>
          <w:trHeight w:hRule="exact" w:val="51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МЧС России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7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://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emercom</w:t>
              </w:r>
              <w:proofErr w:type="spellEnd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E131A" w:rsidRPr="00C83246" w:rsidTr="00BC1C17">
        <w:trPr>
          <w:trHeight w:hRule="exact" w:val="51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РФ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http: //www.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minzdrav-rf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131A" w:rsidRPr="004152F3" w:rsidTr="00BC1C17">
        <w:trPr>
          <w:trHeight w:hRule="exact" w:val="51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Министерство обороны РФ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http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//www. mil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131A" w:rsidRPr="00C83246" w:rsidTr="00847441">
        <w:trPr>
          <w:trHeight w:hRule="exact" w:val="40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Министерство просвещения РФ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http: </w:t>
            </w:r>
            <w:r w:rsidRPr="004152F3">
              <w:rPr>
                <w:rFonts w:ascii="Times New Roman" w:eastAsiaTheme="minorEastAsia" w:hAnsi="Times New Roman" w:cs="Times New Roman"/>
                <w:i/>
                <w:iCs/>
                <w:sz w:val="24"/>
                <w:szCs w:val="24"/>
                <w:lang w:val="en-US"/>
              </w:rPr>
              <w:t xml:space="preserve">II </w:t>
            </w:r>
            <w:r w:rsidRPr="004152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топ</w:t>
            </w:r>
            <w:r w:rsidRPr="004152F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1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1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3E131A" w:rsidRPr="00C83246" w:rsidTr="00847441">
        <w:trPr>
          <w:trHeight w:hRule="exact" w:val="442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РФ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http: //www.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mnr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131A" w:rsidRPr="00C83246" w:rsidTr="00847441">
        <w:trPr>
          <w:trHeight w:hRule="exact" w:val="987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Федеральная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служба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по гидрометеорологии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мониторингу окружающей среды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http: //www.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mecom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roshy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dro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/pub/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rus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 index.htm</w:t>
            </w:r>
          </w:p>
        </w:tc>
      </w:tr>
      <w:tr w:rsidR="003E131A" w:rsidRPr="004152F3" w:rsidTr="00BC1C17">
        <w:trPr>
          <w:trHeight w:hRule="exact" w:val="1200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по ядерной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радиационной безопасности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http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gan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131A" w:rsidRPr="004152F3" w:rsidTr="00BC1C17">
        <w:trPr>
          <w:trHeight w:hRule="exact" w:val="51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Русский образовательный портал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8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://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gov</w:t>
              </w:r>
              <w:proofErr w:type="spellEnd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ed</w:t>
              </w:r>
              <w:proofErr w:type="spellEnd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E131A" w:rsidRPr="004152F3" w:rsidTr="00BC1C17">
        <w:trPr>
          <w:trHeight w:hRule="exact" w:val="859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Академия повышения квалификации работников образования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http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apkro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131A" w:rsidRPr="004152F3" w:rsidTr="00847441">
        <w:trPr>
          <w:trHeight w:hRule="exact" w:val="621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9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://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school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E131A" w:rsidRPr="004152F3" w:rsidTr="00BC1C17">
        <w:trPr>
          <w:trHeight w:hRule="exact" w:val="859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«Российское образование»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http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131A" w:rsidRPr="004152F3" w:rsidTr="00BC1C17">
        <w:trPr>
          <w:trHeight w:hRule="exact" w:val="85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компании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«Кирилл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http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//www. km.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131A" w:rsidRPr="004152F3" w:rsidTr="00BC1C17">
        <w:trPr>
          <w:trHeight w:hRule="exact" w:val="51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Образовательный портал «Учеба»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0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http://www.uroki.ru</w:t>
              </w:r>
            </w:hyperlink>
          </w:p>
        </w:tc>
      </w:tr>
      <w:tr w:rsidR="003E131A" w:rsidRPr="00C83246" w:rsidTr="00BC1C17">
        <w:trPr>
          <w:trHeight w:hRule="exact" w:val="51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Журнал «Вестник образования»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http: //www.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ve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stnik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131A" w:rsidRPr="004152F3" w:rsidTr="00BC1C17">
        <w:trPr>
          <w:trHeight w:hRule="exact" w:val="51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Издательский дома «</w:t>
            </w:r>
            <w:proofErr w:type="spellStart"/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Профкнига</w:t>
            </w:r>
            <w:proofErr w:type="spellEnd"/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1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http://www.pr0fkni2a.ru</w:t>
              </w:r>
            </w:hyperlink>
          </w:p>
        </w:tc>
      </w:tr>
      <w:tr w:rsidR="003E131A" w:rsidRPr="004152F3" w:rsidTr="00847441">
        <w:trPr>
          <w:trHeight w:hRule="exact" w:val="341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Издательский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«Первое сентября»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2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http://www</w:t>
              </w:r>
            </w:hyperlink>
            <w:r w:rsidR="003E131A"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13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lseptember.ru</w:t>
              </w:r>
            </w:hyperlink>
          </w:p>
        </w:tc>
      </w:tr>
      <w:tr w:rsidR="003E131A" w:rsidRPr="004152F3" w:rsidTr="00BC1C17">
        <w:trPr>
          <w:trHeight w:hRule="exact" w:val="51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Энциклопедия безопасности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http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opasno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. 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net</w:t>
            </w:r>
          </w:p>
        </w:tc>
      </w:tr>
      <w:tr w:rsidR="003E131A" w:rsidRPr="004152F3" w:rsidTr="00BC1C17">
        <w:trPr>
          <w:trHeight w:hRule="exact" w:val="523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Личная безопасность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4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://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personal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-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safety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redut</w:t>
              </w:r>
              <w:proofErr w:type="spellEnd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-7.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E131A" w:rsidRPr="004152F3" w:rsidTr="00BC1C17">
        <w:trPr>
          <w:trHeight w:hRule="exact"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http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//www.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alleng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131A" w:rsidRPr="004152F3" w:rsidTr="00847441">
        <w:trPr>
          <w:trHeight w:hRule="exact" w:val="425"/>
        </w:trPr>
        <w:tc>
          <w:tcPr>
            <w:tcW w:w="4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Интернета-Безопасность</w:t>
            </w:r>
            <w:proofErr w:type="spellEnd"/>
            <w:r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жизнедеятельности</w:t>
            </w:r>
          </w:p>
        </w:tc>
        <w:tc>
          <w:tcPr>
            <w:tcW w:w="48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3E131A" w:rsidRPr="00C83246" w:rsidTr="00847441">
        <w:trPr>
          <w:trHeight w:hRule="exact" w:val="4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«Мой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компас»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(безопасность ребёнка)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 xml:space="preserve">http://moikompas.ru/compas/bezopasnos </w:t>
              </w:r>
            </w:hyperlink>
            <w:proofErr w:type="spellStart"/>
            <w:r w:rsidR="003E131A"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tdet</w:t>
            </w:r>
            <w:proofErr w:type="spellEnd"/>
          </w:p>
        </w:tc>
      </w:tr>
      <w:tr w:rsidR="003E131A" w:rsidRPr="00C83246" w:rsidTr="00847441">
        <w:trPr>
          <w:trHeight w:hRule="exact" w:val="7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Информационно-методическое издание для преподавателей ОБЖ-МЧС России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hyperlink r:id="rId16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http://www</w:t>
              </w:r>
            </w:hyperlink>
            <w:r w:rsidR="003E131A"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 school-</w:t>
            </w:r>
            <w:hyperlink r:id="rId17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obz.org/topics/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bzd</w:t>
              </w:r>
              <w:proofErr w:type="spellEnd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bzd</w:t>
              </w:r>
              <w:proofErr w:type="spellEnd"/>
            </w:hyperlink>
            <w:r w:rsidR="003E131A"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. html</w:t>
            </w:r>
          </w:p>
        </w:tc>
      </w:tr>
      <w:tr w:rsidR="003E131A" w:rsidRPr="004152F3" w:rsidTr="00847441">
        <w:trPr>
          <w:trHeight w:hRule="exact" w:val="123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Эконавт</w:t>
            </w:r>
            <w:proofErr w:type="spellEnd"/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5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CATALOG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(электронный каталог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по Охране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Безопасности дорожного движения, Безопасности жизнедеятельности)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8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://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econavt</w:t>
              </w:r>
              <w:proofErr w:type="spellEnd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-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catalog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E131A" w:rsidRPr="004152F3" w:rsidTr="00847441">
        <w:trPr>
          <w:trHeight w:hRule="exact" w:val="60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Портал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олимпиады школьников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19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http://rusolymp.ru/</w:t>
              </w:r>
            </w:hyperlink>
          </w:p>
        </w:tc>
      </w:tr>
      <w:tr w:rsidR="003E131A" w:rsidRPr="00C83246" w:rsidTr="00847441">
        <w:trPr>
          <w:trHeight w:hRule="exact" w:val="58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Образовательные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ресурсы Интернета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http: //www.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alleng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edu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saf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htm</w:t>
            </w:r>
            <w:proofErr w:type="spellEnd"/>
          </w:p>
        </w:tc>
      </w:tr>
      <w:tr w:rsidR="003E131A" w:rsidRPr="00C83246" w:rsidTr="00847441">
        <w:trPr>
          <w:trHeight w:hRule="exact" w:val="94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Безопасность.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Образование. Человек.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портал ОБЖ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БЖД: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Всё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Безопасности Жизнедеятельности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http: //www.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bezopasno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st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edu66.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131A" w:rsidRPr="004152F3" w:rsidTr="00847441">
        <w:trPr>
          <w:trHeight w:hRule="exact" w:val="5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и выживание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в экстремальных ситуациях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http://</w:t>
              </w:r>
            </w:hyperlink>
            <w:r w:rsidR="003E131A"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0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www.hardtime.ru</w:t>
              </w:r>
            </w:hyperlink>
          </w:p>
        </w:tc>
      </w:tr>
      <w:tr w:rsidR="003E131A" w:rsidRPr="004152F3" w:rsidTr="00847441">
        <w:trPr>
          <w:trHeight w:hRule="exact" w:val="65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Информационно-консультационный портал ФЦПРО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21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http://fgos74.ru</w:t>
              </w:r>
            </w:hyperlink>
          </w:p>
        </w:tc>
      </w:tr>
      <w:tr w:rsidR="003E131A" w:rsidRPr="004152F3" w:rsidTr="00847441">
        <w:trPr>
          <w:trHeight w:hRule="exact" w:val="115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Центр методической и технической поддержки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ИКТв</w:t>
            </w:r>
            <w:proofErr w:type="spellEnd"/>
            <w:r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обеспечения доступа к образовательным услугам и сервисам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22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http://ikt.ipk74.ru</w:t>
              </w:r>
            </w:hyperlink>
          </w:p>
        </w:tc>
      </w:tr>
      <w:tr w:rsidR="003E131A" w:rsidRPr="004152F3" w:rsidTr="00BC1C17">
        <w:trPr>
          <w:trHeight w:hRule="exact" w:val="51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Сайт для родителей особых детей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23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http://ovz.ipk74.ru</w:t>
              </w:r>
            </w:hyperlink>
          </w:p>
        </w:tc>
      </w:tr>
      <w:tr w:rsidR="003E131A" w:rsidRPr="004152F3" w:rsidTr="00BC1C17">
        <w:trPr>
          <w:trHeight w:hRule="exact" w:val="65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Единая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коллекция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цифровых образовательных ресурсов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24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://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school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-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collection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E131A" w:rsidRPr="004152F3" w:rsidTr="00BC1C17">
        <w:trPr>
          <w:trHeight w:hRule="exact" w:val="64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«Открытый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класс»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сетевые образовательные сообщества</w:t>
            </w:r>
          </w:p>
        </w:tc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25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http://www.openclass.ru</w:t>
              </w:r>
            </w:hyperlink>
          </w:p>
        </w:tc>
      </w:tr>
      <w:tr w:rsidR="003E131A" w:rsidRPr="00C83246" w:rsidTr="00BC1C17">
        <w:trPr>
          <w:trHeight w:hRule="exact" w:val="518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Сеть творческих учителей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http: //www. it-n.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3E131A" w:rsidRPr="004152F3" w:rsidTr="00BC1C17">
        <w:trPr>
          <w:trHeight w:hRule="exact" w:val="51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Сайт профильного обучения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26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://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protlle</w:t>
              </w:r>
              <w:proofErr w:type="spellEnd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3E131A" w:rsidRPr="004152F3" w:rsidTr="00BC1C17">
        <w:trPr>
          <w:trHeight w:hRule="exact" w:val="979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«ОБЖ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школе» электронное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издание для учителей ОБЖ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27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://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scliool</w:t>
              </w:r>
              <w:proofErr w:type="spellEnd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-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obz</w:t>
              </w:r>
              <w:proofErr w:type="spellEnd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org</w:t>
              </w:r>
            </w:hyperlink>
          </w:p>
        </w:tc>
      </w:tr>
      <w:tr w:rsidR="003E131A" w:rsidRPr="00C83246" w:rsidTr="00847441">
        <w:trPr>
          <w:trHeight w:hRule="exact" w:val="927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Библиотека электронных наглядных пособий по ОБЖ для 5-11 классов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hyperlink r:id="rId28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http://www</w:t>
              </w:r>
            </w:hyperlink>
            <w:r w:rsidR="003E131A"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school-collection. </w:t>
            </w:r>
            <w:hyperlink r:id="rId29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edu.ru/catalog/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rubr</w:t>
              </w:r>
              <w:proofErr w:type="spellEnd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/7ed3</w:t>
              </w:r>
            </w:hyperlink>
            <w:r w:rsidR="003E131A"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 8401 -26b8-l lda-8cd6-0800200c9a66/37/</w:t>
            </w:r>
          </w:p>
        </w:tc>
      </w:tr>
      <w:tr w:rsidR="003E131A" w:rsidRPr="004152F3" w:rsidTr="00BC1C17">
        <w:trPr>
          <w:trHeight w:hRule="exact" w:val="974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к урокам,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сценарии</w:t>
            </w:r>
            <w:r w:rsidR="004152F3" w:rsidRPr="0041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мероприятий, документы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1E4F37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hyperlink r:id="rId30" w:history="1"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http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://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www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uroki</w:t>
              </w:r>
              <w:proofErr w:type="spellEnd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net</w:t>
              </w:r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/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docobgd</w:t>
              </w:r>
              <w:proofErr w:type="spellEnd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="003E131A" w:rsidRPr="004152F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val="en-US"/>
                </w:rPr>
                <w:t>htm</w:t>
              </w:r>
              <w:proofErr w:type="spellEnd"/>
            </w:hyperlink>
          </w:p>
        </w:tc>
      </w:tr>
      <w:tr w:rsidR="003E131A" w:rsidRPr="004152F3" w:rsidTr="00BC1C17">
        <w:trPr>
          <w:trHeight w:hRule="exact" w:val="653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Уроки школьной программы (видео, конспекты, тесты, тренажеры)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http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: </w:t>
            </w: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//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interneturok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131A" w:rsidRPr="00C83246" w:rsidTr="00BC1C17">
        <w:trPr>
          <w:trHeight w:hRule="exact" w:val="662"/>
        </w:trPr>
        <w:tc>
          <w:tcPr>
            <w:tcW w:w="4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52F3">
              <w:rPr>
                <w:rFonts w:ascii="Times New Roman" w:hAnsi="Times New Roman" w:cs="Times New Roman"/>
                <w:sz w:val="24"/>
                <w:szCs w:val="24"/>
              </w:rPr>
              <w:t>Учительский портал. Методические разработки по ОБЖ</w:t>
            </w:r>
          </w:p>
        </w:tc>
        <w:tc>
          <w:tcPr>
            <w:tcW w:w="4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131A" w:rsidRPr="004152F3" w:rsidRDefault="003E131A" w:rsidP="004F66C7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http: //www.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uchportal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152F3"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  <w:t>/load/81</w:t>
            </w:r>
          </w:p>
        </w:tc>
      </w:tr>
    </w:tbl>
    <w:p w:rsidR="00D30032" w:rsidRPr="004152F3" w:rsidRDefault="00D30032" w:rsidP="004F66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30032" w:rsidRPr="004152F3" w:rsidRDefault="00D30032" w:rsidP="004F66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75A5" w:rsidRPr="004152F3" w:rsidRDefault="007875A5" w:rsidP="004F66C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152F3" w:rsidRPr="004152F3" w:rsidRDefault="004152F3" w:rsidP="004F66C7">
      <w:pPr>
        <w:pStyle w:val="5"/>
        <w:spacing w:before="0" w:line="240" w:lineRule="auto"/>
        <w:ind w:hanging="142"/>
        <w:jc w:val="left"/>
        <w:rPr>
          <w:b/>
          <w:bCs/>
        </w:rPr>
      </w:pPr>
      <w:r w:rsidRPr="004152F3">
        <w:rPr>
          <w:b/>
          <w:bCs/>
        </w:rPr>
        <w:t xml:space="preserve">Методист Центра по воспитательной работе </w:t>
      </w:r>
    </w:p>
    <w:p w:rsidR="004152F3" w:rsidRPr="00B24E6E" w:rsidRDefault="004152F3" w:rsidP="004F66C7">
      <w:pPr>
        <w:pStyle w:val="5"/>
        <w:spacing w:before="0" w:line="240" w:lineRule="auto"/>
        <w:ind w:firstLine="0"/>
        <w:jc w:val="left"/>
        <w:rPr>
          <w:b/>
          <w:bCs/>
        </w:rPr>
      </w:pPr>
      <w:r w:rsidRPr="004152F3">
        <w:rPr>
          <w:b/>
          <w:bCs/>
        </w:rPr>
        <w:t>и основам здоровья ГБОУ ДПО РК КРИППО</w:t>
      </w:r>
      <w:r w:rsidRPr="004152F3">
        <w:rPr>
          <w:b/>
          <w:bCs/>
        </w:rPr>
        <w:tab/>
      </w:r>
      <w:r w:rsidRPr="004152F3">
        <w:rPr>
          <w:b/>
          <w:bCs/>
        </w:rPr>
        <w:tab/>
      </w:r>
      <w:r w:rsidRPr="004152F3">
        <w:rPr>
          <w:b/>
          <w:bCs/>
        </w:rPr>
        <w:tab/>
      </w:r>
      <w:r w:rsidRPr="004152F3">
        <w:rPr>
          <w:b/>
          <w:bCs/>
        </w:rPr>
        <w:tab/>
        <w:t>К.Н. Бондаренко</w:t>
      </w:r>
    </w:p>
    <w:p w:rsidR="00D30032" w:rsidRPr="004152F3" w:rsidRDefault="00D30032" w:rsidP="004F66C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30032" w:rsidRPr="004152F3" w:rsidSect="003E1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176C14C"/>
    <w:lvl w:ilvl="0">
      <w:numFmt w:val="bullet"/>
      <w:lvlText w:val="*"/>
      <w:lvlJc w:val="left"/>
    </w:lvl>
  </w:abstractNum>
  <w:abstractNum w:abstractNumId="1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0A24310C"/>
    <w:multiLevelType w:val="singleLevel"/>
    <w:tmpl w:val="B1709112"/>
    <w:lvl w:ilvl="0">
      <w:start w:val="7"/>
      <w:numFmt w:val="decimal"/>
      <w:lvlText w:val="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1CD13D55"/>
    <w:multiLevelType w:val="singleLevel"/>
    <w:tmpl w:val="3B3611D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20D83D66"/>
    <w:multiLevelType w:val="multilevel"/>
    <w:tmpl w:val="FE242D5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25E31FA6"/>
    <w:multiLevelType w:val="multilevel"/>
    <w:tmpl w:val="D32E2E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811312"/>
    <w:multiLevelType w:val="singleLevel"/>
    <w:tmpl w:val="A36CF6CE"/>
    <w:lvl w:ilvl="0">
      <w:start w:val="3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">
    <w:nsid w:val="74401C03"/>
    <w:multiLevelType w:val="singleLevel"/>
    <w:tmpl w:val="A9EC35C0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8">
    <w:nsid w:val="79336B88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"/>
  </w:num>
  <w:num w:numId="15">
    <w:abstractNumId w:val="6"/>
  </w:num>
  <w:num w:numId="16">
    <w:abstractNumId w:val="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-"/>
        <w:legacy w:legacy="1" w:legacySpace="0" w:legacyIndent="56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savePreviewPicture/>
  <w:compat/>
  <w:rsids>
    <w:rsidRoot w:val="00917C49"/>
    <w:rsid w:val="00165B4D"/>
    <w:rsid w:val="001B77E8"/>
    <w:rsid w:val="001E4F37"/>
    <w:rsid w:val="00257330"/>
    <w:rsid w:val="002C7EB5"/>
    <w:rsid w:val="003E131A"/>
    <w:rsid w:val="004152F3"/>
    <w:rsid w:val="00425DD9"/>
    <w:rsid w:val="00436B20"/>
    <w:rsid w:val="004A1673"/>
    <w:rsid w:val="004F66C7"/>
    <w:rsid w:val="00576F09"/>
    <w:rsid w:val="005B7B2E"/>
    <w:rsid w:val="005E3CFA"/>
    <w:rsid w:val="0067108F"/>
    <w:rsid w:val="00740CEA"/>
    <w:rsid w:val="007875A5"/>
    <w:rsid w:val="007F7E4E"/>
    <w:rsid w:val="00847441"/>
    <w:rsid w:val="00887B14"/>
    <w:rsid w:val="00917C49"/>
    <w:rsid w:val="0096075F"/>
    <w:rsid w:val="00A0499C"/>
    <w:rsid w:val="00A502DF"/>
    <w:rsid w:val="00B5048C"/>
    <w:rsid w:val="00B55760"/>
    <w:rsid w:val="00BC1C17"/>
    <w:rsid w:val="00C00226"/>
    <w:rsid w:val="00C35D2B"/>
    <w:rsid w:val="00C53877"/>
    <w:rsid w:val="00C83246"/>
    <w:rsid w:val="00C9013C"/>
    <w:rsid w:val="00CA1D7E"/>
    <w:rsid w:val="00D30032"/>
    <w:rsid w:val="00DB0CA8"/>
    <w:rsid w:val="00DF7578"/>
    <w:rsid w:val="00E54603"/>
    <w:rsid w:val="00E80DEA"/>
    <w:rsid w:val="00EE1724"/>
    <w:rsid w:val="00FE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C49"/>
    <w:pPr>
      <w:ind w:left="720"/>
      <w:contextualSpacing/>
    </w:pPr>
  </w:style>
  <w:style w:type="paragraph" w:customStyle="1" w:styleId="ConsPlusTitle">
    <w:name w:val="ConsPlusTitle"/>
    <w:rsid w:val="007F7E4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character" w:customStyle="1" w:styleId="2">
    <w:name w:val="Основной текст (2)_"/>
    <w:basedOn w:val="a0"/>
    <w:link w:val="20"/>
    <w:rsid w:val="00576F0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6F09"/>
    <w:pPr>
      <w:widowControl w:val="0"/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4">
    <w:name w:val="Основной текст_"/>
    <w:basedOn w:val="a0"/>
    <w:link w:val="5"/>
    <w:rsid w:val="00E5460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4"/>
    <w:rsid w:val="00E54603"/>
    <w:rPr>
      <w:color w:val="000000"/>
      <w:spacing w:val="0"/>
      <w:w w:val="100"/>
      <w:position w:val="0"/>
      <w:lang w:val="ru-RU"/>
    </w:rPr>
  </w:style>
  <w:style w:type="character" w:customStyle="1" w:styleId="10">
    <w:name w:val="Заголовок №1_"/>
    <w:basedOn w:val="a0"/>
    <w:link w:val="11"/>
    <w:rsid w:val="00E54603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4"/>
    <w:rsid w:val="00E54603"/>
    <w:pPr>
      <w:widowControl w:val="0"/>
      <w:shd w:val="clear" w:color="auto" w:fill="FFFFFF"/>
      <w:spacing w:before="240" w:after="0" w:line="274" w:lineRule="exact"/>
      <w:ind w:hanging="360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E54603"/>
    <w:pPr>
      <w:widowControl w:val="0"/>
      <w:shd w:val="clear" w:color="auto" w:fill="FFFFFF"/>
      <w:spacing w:before="240" w:after="0"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ed.ru" TargetMode="External"/><Relationship Id="rId13" Type="http://schemas.openxmlformats.org/officeDocument/2006/relationships/hyperlink" Target="http://lseptember.ru" TargetMode="External"/><Relationship Id="rId18" Type="http://schemas.openxmlformats.org/officeDocument/2006/relationships/hyperlink" Target="http://www.econavt-catalog.ru" TargetMode="External"/><Relationship Id="rId26" Type="http://schemas.openxmlformats.org/officeDocument/2006/relationships/hyperlink" Target="http://www.protlle-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gos74.ru" TargetMode="External"/><Relationship Id="rId7" Type="http://schemas.openxmlformats.org/officeDocument/2006/relationships/hyperlink" Target="http://www.emercom.gov.ru" TargetMode="Externa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obz.org/topics/bzd/bzd" TargetMode="External"/><Relationship Id="rId25" Type="http://schemas.openxmlformats.org/officeDocument/2006/relationships/hyperlink" Target="http://www.openclas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" TargetMode="External"/><Relationship Id="rId20" Type="http://schemas.openxmlformats.org/officeDocument/2006/relationships/hyperlink" Target="http://www.hardtime.ru" TargetMode="External"/><Relationship Id="rId29" Type="http://schemas.openxmlformats.org/officeDocument/2006/relationships/hyperlink" Target="http://edu.ru/catalog/rubr/7ed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bzh.ru/" TargetMode="External"/><Relationship Id="rId11" Type="http://schemas.openxmlformats.org/officeDocument/2006/relationships/hyperlink" Target="http://www.pr0fkni2a.ru" TargetMode="External"/><Relationship Id="rId24" Type="http://schemas.openxmlformats.org/officeDocument/2006/relationships/hyperlink" Target="http://school-collection.edu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fgosreestr.ru/" TargetMode="External"/><Relationship Id="rId15" Type="http://schemas.openxmlformats.org/officeDocument/2006/relationships/hyperlink" Target="http://moikompas.ru/compas/bezopasnos" TargetMode="External"/><Relationship Id="rId23" Type="http://schemas.openxmlformats.org/officeDocument/2006/relationships/hyperlink" Target="http://ovz.ipk74.ru" TargetMode="External"/><Relationship Id="rId28" Type="http://schemas.openxmlformats.org/officeDocument/2006/relationships/hyperlink" Target="http://www" TargetMode="External"/><Relationship Id="rId10" Type="http://schemas.openxmlformats.org/officeDocument/2006/relationships/hyperlink" Target="http://www.uroki.ru" TargetMode="External"/><Relationship Id="rId19" Type="http://schemas.openxmlformats.org/officeDocument/2006/relationships/hyperlink" Target="http://rusolymp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" TargetMode="External"/><Relationship Id="rId14" Type="http://schemas.openxmlformats.org/officeDocument/2006/relationships/hyperlink" Target="http://personal-safety.redut-7.ru" TargetMode="External"/><Relationship Id="rId22" Type="http://schemas.openxmlformats.org/officeDocument/2006/relationships/hyperlink" Target="http://ikt.ipk74.ru" TargetMode="External"/><Relationship Id="rId27" Type="http://schemas.openxmlformats.org/officeDocument/2006/relationships/hyperlink" Target="http://www.scliool-obz.org" TargetMode="External"/><Relationship Id="rId30" Type="http://schemas.openxmlformats.org/officeDocument/2006/relationships/hyperlink" Target="http://www.uroki.net/docobg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5555</Words>
  <Characters>31666</Characters>
  <Application>Microsoft Office Word</Application>
  <DocSecurity>0</DocSecurity>
  <Lines>263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Региональные документы</vt:lpstr>
    </vt:vector>
  </TitlesOfParts>
  <Company>SPecialiST RePack</Company>
  <LinksUpToDate>false</LinksUpToDate>
  <CharactersWithSpaces>37147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AsusNout</dc:creator>
  <cp:lastModifiedBy>User</cp:lastModifiedBy>
  <cp:revision>2</cp:revision>
  <dcterms:created xsi:type="dcterms:W3CDTF">2020-08-10T19:54:00Z</dcterms:created>
  <dcterms:modified xsi:type="dcterms:W3CDTF">2020-08-10T19:54:00Z</dcterms:modified>
</cp:coreProperties>
</file>