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53" w:rsidRPr="00B57D53" w:rsidRDefault="00B57D53" w:rsidP="00B57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 курса «</w:t>
      </w:r>
      <w:r w:rsidRPr="00B57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Основы религиозных культур и светской этики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57D53" w:rsidRPr="00B57D53" w:rsidRDefault="00B57D53" w:rsidP="00B57D53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C 1 сентября 2012 года во всех субъектах Российской Федерации в соответствии с Поручением Президента РФ вводится комплексный учебный курс "Основы религиозных культур и светской этики" (далее:</w:t>
      </w:r>
      <w:proofErr w:type="gramEnd"/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ОРКСЭ), включающий 6 модулей:</w:t>
      </w:r>
      <w:proofErr w:type="gramEnd"/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"Основы православной культуры"; "Основы исламской культуры"; "Основы буддийской культуры"; "Основы иудейской культуры"; "Основы мировых религиозных культур"; "Основы светской этики". С согласия ученика и по выбору его родителей (законных представителей) изучается один из указанных модулей в объеме 34 часов учебного времени.</w:t>
      </w:r>
    </w:p>
    <w:p w:rsidR="00B57D53" w:rsidRPr="00B57D53" w:rsidRDefault="00B57D53" w:rsidP="00B57D53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Курс нацелен на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B57D53" w:rsidRPr="00B57D53" w:rsidRDefault="00B57D53" w:rsidP="00B57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модули нового курса носят светский, культурологический характер и преподавание его возложено (в соответствии с нормативными документами) на учителей общеобразовательных школ, обучившихся по специальным образовательным программам повышения квалификации.</w:t>
      </w:r>
    </w:p>
    <w:p w:rsidR="00B57D53" w:rsidRPr="00B57D53" w:rsidRDefault="00B57D53" w:rsidP="00B57D53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Любой выбранный модуль позволит дать школьникам представление о многообразии и взаимопроникновении религиозной и светской культуры, предоставит возможность обсуждать нравственные вопросы и вопросы светской этики, с опорой </w:t>
      </w:r>
      <w:proofErr w:type="gramStart"/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</w:t>
      </w:r>
      <w:proofErr w:type="gramEnd"/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культурные особенности и традиции, которые для них представляют наибольший интерес.</w:t>
      </w:r>
    </w:p>
    <w:p w:rsidR="00B57D53" w:rsidRPr="00B57D53" w:rsidRDefault="00B57D53" w:rsidP="00B57D53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основные задачи курса входит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B57D53" w:rsidRPr="00B57D53" w:rsidRDefault="00B57D53" w:rsidP="00B57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задача решается путем включения в каждый модуль материалов по истории России и мира, литературе, музыке, живописи и изобразительному искусству, фрагменты биографий известных людей.</w:t>
      </w:r>
    </w:p>
    <w:p w:rsidR="00B57D53" w:rsidRPr="00B57D53" w:rsidRDefault="00B57D53" w:rsidP="00B57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7D53" w:rsidRPr="00B57D53" w:rsidRDefault="00B57D53" w:rsidP="00B57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Федеральные сайты поддержки курса:</w:t>
      </w:r>
    </w:p>
    <w:p w:rsidR="00B57D53" w:rsidRPr="00B57D53" w:rsidRDefault="00B57D53" w:rsidP="00B57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ФИРО -</w:t>
      </w:r>
      <w:hyperlink r:id="rId5" w:tgtFrame="_new" w:history="1"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http://www.orkce.org/</w:t>
        </w:r>
      </w:hyperlink>
    </w:p>
    <w:p w:rsidR="00B57D53" w:rsidRPr="00B57D53" w:rsidRDefault="00B57D53" w:rsidP="00B57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Издательство "Просвещение" - </w:t>
      </w:r>
      <w:hyperlink r:id="rId6" w:history="1"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http://www.prosv.ru/umk/ork/default.aspx</w:t>
        </w:r>
      </w:hyperlink>
    </w:p>
    <w:p w:rsidR="00B57D53" w:rsidRPr="00B57D53" w:rsidRDefault="00B57D53" w:rsidP="00B57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7D53" w:rsidRPr="00B57D53" w:rsidRDefault="00B57D53" w:rsidP="00B57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Нормативно-правовая база:</w:t>
      </w:r>
    </w:p>
    <w:p w:rsidR="00B57D53" w:rsidRPr="00B57D53" w:rsidRDefault="00B57D53" w:rsidP="00B57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7D53" w:rsidRPr="00B57D53" w:rsidRDefault="00B57D53" w:rsidP="00B57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Федеральный уровень</w:t>
      </w:r>
    </w:p>
    <w:p w:rsidR="00B57D53" w:rsidRPr="00B57D53" w:rsidRDefault="00B57D53" w:rsidP="00B5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history="1"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Конституция Российской Федерации;</w:t>
        </w:r>
      </w:hyperlink>
    </w:p>
    <w:p w:rsidR="00B57D53" w:rsidRPr="00B57D53" w:rsidRDefault="00B57D53" w:rsidP="00B5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Закон "Об образовании"</w:t>
        </w:r>
      </w:hyperlink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 (ст.14 «Содержание образования должно обеспечивать формирование духовно-нравственной личности»);</w:t>
      </w:r>
    </w:p>
    <w:p w:rsidR="00B57D53" w:rsidRPr="00B57D53" w:rsidRDefault="00B57D53" w:rsidP="00B5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history="1"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Поручение Президента Российской Федерации от 02 августа 2009 года (Пр-2009 ВП-П44-4632);</w:t>
        </w:r>
      </w:hyperlink>
    </w:p>
    <w:p w:rsidR="00B57D53" w:rsidRPr="00B57D53" w:rsidRDefault="00B57D53" w:rsidP="00B5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history="1"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Распоряжение Председателя Правительства Российской Федерации от 29 октября 2009 года №1578-р;</w:t>
        </w:r>
      </w:hyperlink>
    </w:p>
    <w:p w:rsidR="00B57D53" w:rsidRPr="00B57D53" w:rsidRDefault="00B57D53" w:rsidP="00B5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 w:history="1"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Протокол заседания Межведомственного координационного совета по реализации плана мероприятий по апробации в 2009-2011 годах комплексного учебного курса для общеобразовательных учреждений "Основы религиозных культур и светской этики" от 01.02.2010 г. № 2;</w:t>
        </w:r>
      </w:hyperlink>
    </w:p>
    <w:p w:rsidR="00B57D53" w:rsidRPr="00B57D53" w:rsidRDefault="00B57D53" w:rsidP="00B5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"О проекте доклада Президенту Российской Федерации". Поручение Правительства Российской Федерации от 22.06.2011г. №АЖ-П44-4223;</w:t>
        </w:r>
      </w:hyperlink>
    </w:p>
    <w:p w:rsidR="00B57D53" w:rsidRPr="00B57D53" w:rsidRDefault="00B57D53" w:rsidP="00B5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tgtFrame="_blank" w:history="1"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Письмо Министерства образования и науки РФ № МД-883 от 8 июля 2011 года "О направлении методических материалов ОРКСЭ";</w:t>
        </w:r>
      </w:hyperlink>
    </w:p>
    <w:p w:rsidR="00B57D53" w:rsidRPr="00B57D53" w:rsidRDefault="00B57D53" w:rsidP="00B5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Письмо Министерства образования и науки РФ № 942-03от 18 июля 2011 года "О выполнении поручений президента РФ"</w:t>
        </w:r>
      </w:hyperlink>
    </w:p>
    <w:p w:rsidR="00B57D53" w:rsidRPr="00B57D53" w:rsidRDefault="00B57D53" w:rsidP="00B5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Письмо Министерства образования и науки РФ от 24 октября 2011 года № МД-1427/03 "Об обеспечении преподавания комплексного учебного курса ОРКСЭ";</w:t>
        </w:r>
      </w:hyperlink>
    </w:p>
    <w:p w:rsidR="00B57D53" w:rsidRPr="00B57D53" w:rsidRDefault="00B57D53" w:rsidP="00B5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history="1"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Распоряжение Правительства РФ от 28.01.2012 г. № 84-р "Об утверждении плана мероприятий по введению с 2012/13 учебного года во всех субъектах Российской Федерации комплексного учебного курса "Основы религиозных культур и светской этики";</w:t>
        </w:r>
      </w:hyperlink>
    </w:p>
    <w:p w:rsidR="00B57D53" w:rsidRPr="00B57D53" w:rsidRDefault="00B57D53" w:rsidP="00B5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7" w:history="1"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Приказ Министерства образования и науки от 31.01.2012 № 69 "О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 ";</w:t>
        </w:r>
      </w:hyperlink>
    </w:p>
    <w:p w:rsidR="00B57D53" w:rsidRPr="00B57D53" w:rsidRDefault="00B57D53" w:rsidP="00B5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Приказ Министерства образования и науки от 01.02.2012 № 74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";</w:t>
        </w:r>
      </w:hyperlink>
    </w:p>
    <w:p w:rsidR="00B57D53" w:rsidRPr="00B57D53" w:rsidRDefault="00B57D53" w:rsidP="00B5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 xml:space="preserve">ФГОС начального общего образования (приказ </w:t>
        </w:r>
        <w:proofErr w:type="spellStart"/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Минобрнауки</w:t>
        </w:r>
        <w:proofErr w:type="spellEnd"/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 xml:space="preserve"> РФ от 26.11.2010 </w:t>
        </w:r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  <w:lang w:val="en-US"/>
          </w:rPr>
          <w:t>N</w:t>
        </w:r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 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 </w:t>
        </w:r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  <w:lang w:val="en-US"/>
          </w:rPr>
          <w:t>N</w:t>
        </w:r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 373");</w:t>
        </w:r>
      </w:hyperlink>
    </w:p>
    <w:p w:rsidR="00B57D53" w:rsidRPr="00B57D53" w:rsidRDefault="00B57D53" w:rsidP="00B5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history="1"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Концепция духовно-нравственного развития и воспитания личности.</w:t>
        </w:r>
      </w:hyperlink>
    </w:p>
    <w:p w:rsidR="00B57D53" w:rsidRPr="00B57D53" w:rsidRDefault="00B57D53" w:rsidP="00B57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7D53" w:rsidRPr="00B57D53" w:rsidRDefault="00B57D53" w:rsidP="00B57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7D53" w:rsidRPr="00B57D53" w:rsidRDefault="00B57D53" w:rsidP="00B57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B57D53" w:rsidRPr="00B57D53" w:rsidRDefault="00B57D53" w:rsidP="00B57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B57D53" w:rsidRPr="00B57D53" w:rsidRDefault="00B57D53" w:rsidP="00B57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57D53" w:rsidRPr="00B57D53" w:rsidRDefault="00B57D53" w:rsidP="00B57D53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tgtFrame="_blank" w:history="1">
        <w:r w:rsidRPr="00B57D53">
          <w:rPr>
            <w:rFonts w:ascii="Times New Roman" w:eastAsia="Times New Roman" w:hAnsi="Times New Roman" w:cs="Times New Roman"/>
            <w:b/>
            <w:bCs/>
            <w:color w:val="6C90C0"/>
            <w:sz w:val="24"/>
            <w:szCs w:val="24"/>
            <w:u w:val="single"/>
          </w:rPr>
          <w:t>Основы религиозных культур и светской этики</w:t>
        </w:r>
      </w:hyperlink>
      <w:r w:rsidRPr="00B57D53">
        <w:rPr>
          <w:rFonts w:ascii="Times New Roman" w:eastAsia="Times New Roman" w:hAnsi="Times New Roman" w:cs="Times New Roman"/>
          <w:color w:val="000000"/>
          <w:sz w:val="24"/>
          <w:szCs w:val="24"/>
        </w:rPr>
        <w:t> (методическое пособие для работы с родителями)</w:t>
      </w:r>
    </w:p>
    <w:p w:rsidR="00AA6437" w:rsidRPr="00B57D53" w:rsidRDefault="00AA6437" w:rsidP="00B57D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6437" w:rsidRPr="00B5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34D63"/>
    <w:multiLevelType w:val="multilevel"/>
    <w:tmpl w:val="4320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26579C"/>
    <w:multiLevelType w:val="multilevel"/>
    <w:tmpl w:val="991E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D53"/>
    <w:rsid w:val="00AA6437"/>
    <w:rsid w:val="00B5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7D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D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5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7D53"/>
    <w:rPr>
      <w:b/>
      <w:bCs/>
    </w:rPr>
  </w:style>
  <w:style w:type="character" w:styleId="a5">
    <w:name w:val="Hyperlink"/>
    <w:basedOn w:val="a0"/>
    <w:uiPriority w:val="99"/>
    <w:semiHidden/>
    <w:unhideWhenUsed/>
    <w:rsid w:val="00B57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edu/" TargetMode="External"/><Relationship Id="rId13" Type="http://schemas.openxmlformats.org/officeDocument/2006/relationships/hyperlink" Target="http://mou152.chel-edu.ru/DswMedia/onapravleniimetodmater-vorksye.doc" TargetMode="External"/><Relationship Id="rId18" Type="http://schemas.openxmlformats.org/officeDocument/2006/relationships/hyperlink" Target="http://www.chel-edu.ru/pics/uploads/OPKCE/0102201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u152.chel-edu.ru/DswMedia/metodposobieorksye.doc" TargetMode="External"/><Relationship Id="rId7" Type="http://schemas.openxmlformats.org/officeDocument/2006/relationships/hyperlink" Target="http://www.constitution.ru/" TargetMode="External"/><Relationship Id="rId12" Type="http://schemas.openxmlformats.org/officeDocument/2006/relationships/hyperlink" Target="http://www.chel-edu.ru/pics/uploads/OPKCE/22062011.pdf" TargetMode="External"/><Relationship Id="rId17" Type="http://schemas.openxmlformats.org/officeDocument/2006/relationships/hyperlink" Target="http://www.chel-edu.ru/pics/uploads/OPKCE/3101201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l-edu.ru/pics/uploads/OPKCE/28012012.doc" TargetMode="External"/><Relationship Id="rId20" Type="http://schemas.openxmlformats.org/officeDocument/2006/relationships/hyperlink" Target="http://standart.edu.ru/catalog.aspx?catalogId=9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osv.ru/umk/ork/default.aspx" TargetMode="External"/><Relationship Id="rId11" Type="http://schemas.openxmlformats.org/officeDocument/2006/relationships/hyperlink" Target="http://www.chel-edu.ru/pics/uploads/OPKCE/protokol.pdf" TargetMode="External"/><Relationship Id="rId5" Type="http://schemas.openxmlformats.org/officeDocument/2006/relationships/hyperlink" Target="http://www.orkce.org/" TargetMode="External"/><Relationship Id="rId15" Type="http://schemas.openxmlformats.org/officeDocument/2006/relationships/hyperlink" Target="http://www.chel-edu.ru/pics/uploads/OPKCE/1427-03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hel-edu.ru/pics/uploads/OPKCE/29102009.pdf" TargetMode="External"/><Relationship Id="rId19" Type="http://schemas.openxmlformats.org/officeDocument/2006/relationships/hyperlink" Target="http://base.consultant.ru/cons/cgi/online.cgi?req=doc;base=LAW;n=110510;frame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l-edu.ru/pics/uploads/OPKCE/02082009.pdf" TargetMode="External"/><Relationship Id="rId14" Type="http://schemas.openxmlformats.org/officeDocument/2006/relationships/hyperlink" Target="http://www.chel-edu.ru/pics/uploads/OPKCE/942-03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2017-09-21T19:13:00Z</dcterms:created>
  <dcterms:modified xsi:type="dcterms:W3CDTF">2017-09-21T19:28:00Z</dcterms:modified>
</cp:coreProperties>
</file>